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FA" w:rsidRPr="008A247D" w:rsidRDefault="004247FA" w:rsidP="008A247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EC0D8A">
        <w:rPr>
          <w:rFonts w:eastAsia="Calibri"/>
          <w:b/>
          <w:sz w:val="28"/>
          <w:szCs w:val="28"/>
          <w:lang w:eastAsia="en-US"/>
        </w:rPr>
        <w:t xml:space="preserve">Отчет о </w:t>
      </w:r>
      <w:r w:rsidR="00846F49">
        <w:rPr>
          <w:rFonts w:eastAsia="Calibri"/>
          <w:b/>
          <w:sz w:val="28"/>
          <w:szCs w:val="28"/>
          <w:lang w:eastAsia="en-US"/>
        </w:rPr>
        <w:t>финансировании</w:t>
      </w:r>
      <w:r w:rsidR="000A3D07">
        <w:rPr>
          <w:rFonts w:eastAsia="Calibri"/>
          <w:b/>
          <w:sz w:val="28"/>
          <w:szCs w:val="28"/>
          <w:lang w:eastAsia="en-US"/>
        </w:rPr>
        <w:t xml:space="preserve">, итогах </w:t>
      </w:r>
      <w:r w:rsidRPr="00EC0D8A">
        <w:rPr>
          <w:rFonts w:eastAsia="Calibri"/>
          <w:b/>
          <w:sz w:val="28"/>
          <w:szCs w:val="28"/>
          <w:lang w:eastAsia="en-US"/>
        </w:rPr>
        <w:t>реализации муниципальной программы</w:t>
      </w:r>
      <w:r w:rsidR="008A247D">
        <w:rPr>
          <w:rFonts w:eastAsia="Calibri"/>
          <w:b/>
          <w:sz w:val="28"/>
          <w:szCs w:val="28"/>
          <w:lang w:eastAsia="en-US"/>
        </w:rPr>
        <w:t xml:space="preserve"> </w:t>
      </w:r>
      <w:r w:rsidRPr="00EC0D8A">
        <w:rPr>
          <w:rFonts w:eastAsiaTheme="minorHAnsi"/>
          <w:b/>
          <w:sz w:val="28"/>
          <w:szCs w:val="28"/>
          <w:lang w:eastAsia="en-US"/>
        </w:rPr>
        <w:t>«</w:t>
      </w:r>
      <w:r w:rsidR="004643AF">
        <w:rPr>
          <w:rFonts w:eastAsiaTheme="minorHAnsi"/>
          <w:b/>
          <w:sz w:val="28"/>
          <w:szCs w:val="28"/>
          <w:lang w:eastAsia="en-US"/>
        </w:rPr>
        <w:t>Формирование комфортной городской среды на территории городского округа Воротынский Нижегородской области</w:t>
      </w:r>
      <w:r w:rsidRPr="00EC0D8A">
        <w:rPr>
          <w:rFonts w:eastAsiaTheme="minorHAnsi"/>
          <w:b/>
          <w:sz w:val="28"/>
          <w:szCs w:val="28"/>
          <w:lang w:eastAsia="en-US"/>
        </w:rPr>
        <w:t>»</w:t>
      </w:r>
    </w:p>
    <w:p w:rsidR="004247FA" w:rsidRPr="00EC0D8A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C0D8A">
        <w:rPr>
          <w:rFonts w:eastAsiaTheme="minorHAnsi"/>
          <w:b/>
          <w:sz w:val="28"/>
          <w:szCs w:val="28"/>
          <w:lang w:eastAsia="en-US"/>
        </w:rPr>
        <w:t>за 20</w:t>
      </w:r>
      <w:r w:rsidR="003E639F">
        <w:rPr>
          <w:rFonts w:eastAsiaTheme="minorHAnsi"/>
          <w:b/>
          <w:sz w:val="28"/>
          <w:szCs w:val="28"/>
          <w:lang w:eastAsia="en-US"/>
        </w:rPr>
        <w:t>2</w:t>
      </w:r>
      <w:r w:rsidR="00910859">
        <w:rPr>
          <w:rFonts w:eastAsiaTheme="minorHAnsi"/>
          <w:b/>
          <w:sz w:val="28"/>
          <w:szCs w:val="28"/>
          <w:lang w:eastAsia="en-US"/>
        </w:rPr>
        <w:t>5</w:t>
      </w:r>
      <w:r w:rsidR="00FE29A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C0D8A">
        <w:rPr>
          <w:rFonts w:eastAsiaTheme="minorHAnsi"/>
          <w:b/>
          <w:sz w:val="28"/>
          <w:szCs w:val="28"/>
          <w:lang w:eastAsia="en-US"/>
        </w:rPr>
        <w:t>год</w:t>
      </w:r>
    </w:p>
    <w:p w:rsidR="004247FA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73F72" w:rsidRPr="00073F72" w:rsidRDefault="00073F72" w:rsidP="00073F72">
      <w:pPr>
        <w:ind w:firstLine="567"/>
        <w:jc w:val="center"/>
        <w:rPr>
          <w:b/>
          <w:sz w:val="28"/>
          <w:szCs w:val="28"/>
        </w:rPr>
      </w:pPr>
      <w:r w:rsidRPr="00073F72">
        <w:rPr>
          <w:b/>
          <w:sz w:val="28"/>
          <w:szCs w:val="28"/>
        </w:rPr>
        <w:t xml:space="preserve">Раздел 1 отчета. Результаты использования бюджетных ассигнований бюджета </w:t>
      </w:r>
      <w:r w:rsidR="001E10B8">
        <w:rPr>
          <w:b/>
          <w:sz w:val="28"/>
          <w:szCs w:val="28"/>
        </w:rPr>
        <w:t>муниципального</w:t>
      </w:r>
      <w:r w:rsidRPr="00073F72">
        <w:rPr>
          <w:b/>
          <w:sz w:val="28"/>
          <w:szCs w:val="28"/>
        </w:rPr>
        <w:t xml:space="preserve"> округа Воротынский и иных средств на реализацию мероприятий муниципальной программы</w:t>
      </w:r>
    </w:p>
    <w:p w:rsidR="004247FA" w:rsidRPr="004247FA" w:rsidRDefault="006023FC" w:rsidP="006023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47FA" w:rsidRPr="004247FA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4247FA" w:rsidRPr="004247F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 «</w:t>
      </w:r>
      <w:r w:rsidR="004643AF">
        <w:rPr>
          <w:sz w:val="28"/>
          <w:szCs w:val="28"/>
        </w:rPr>
        <w:t>Формирование комфортной городской среды на территории городского округа Воротынский Нижегородской области</w:t>
      </w:r>
      <w:r>
        <w:rPr>
          <w:sz w:val="28"/>
          <w:szCs w:val="28"/>
        </w:rPr>
        <w:t xml:space="preserve">» </w:t>
      </w:r>
      <w:r w:rsidR="004247FA" w:rsidRPr="004247FA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 постановление </w:t>
      </w:r>
      <w:r w:rsidR="00DA44F1"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дминистрации Воротынского муниципального района Нижегородской области от </w:t>
      </w:r>
      <w:r w:rsidR="004643AF">
        <w:rPr>
          <w:sz w:val="28"/>
          <w:szCs w:val="28"/>
        </w:rPr>
        <w:t>30</w:t>
      </w:r>
      <w:r w:rsidR="004247FA" w:rsidRPr="004247FA">
        <w:rPr>
          <w:sz w:val="28"/>
          <w:szCs w:val="28"/>
        </w:rPr>
        <w:t xml:space="preserve"> </w:t>
      </w:r>
      <w:r w:rsidR="004643AF">
        <w:rPr>
          <w:sz w:val="28"/>
          <w:szCs w:val="28"/>
        </w:rPr>
        <w:t>декабря</w:t>
      </w:r>
      <w:r w:rsidR="004247FA" w:rsidRPr="004247FA">
        <w:rPr>
          <w:sz w:val="28"/>
          <w:szCs w:val="28"/>
        </w:rPr>
        <w:t xml:space="preserve"> 201</w:t>
      </w:r>
      <w:r w:rsidR="004643AF">
        <w:rPr>
          <w:sz w:val="28"/>
          <w:szCs w:val="28"/>
        </w:rPr>
        <w:t>9</w:t>
      </w:r>
      <w:r w:rsidR="004247FA" w:rsidRPr="004247FA">
        <w:rPr>
          <w:sz w:val="28"/>
          <w:szCs w:val="28"/>
        </w:rPr>
        <w:t xml:space="preserve"> года</w:t>
      </w:r>
      <w:r w:rsidR="004643AF">
        <w:rPr>
          <w:sz w:val="28"/>
          <w:szCs w:val="28"/>
        </w:rPr>
        <w:t xml:space="preserve">     </w:t>
      </w:r>
      <w:r w:rsidR="004247FA" w:rsidRPr="004247FA">
        <w:rPr>
          <w:sz w:val="28"/>
          <w:szCs w:val="28"/>
        </w:rPr>
        <w:t xml:space="preserve"> № </w:t>
      </w:r>
      <w:r w:rsidR="004643AF">
        <w:rPr>
          <w:sz w:val="28"/>
          <w:szCs w:val="28"/>
        </w:rPr>
        <w:t>388</w:t>
      </w:r>
      <w:r w:rsidR="004247FA" w:rsidRPr="004247FA">
        <w:rPr>
          <w:sz w:val="28"/>
          <w:szCs w:val="28"/>
        </w:rPr>
        <w:t>.</w:t>
      </w:r>
    </w:p>
    <w:p w:rsidR="004247FA" w:rsidRDefault="004247FA" w:rsidP="00EC0D8A">
      <w:pPr>
        <w:ind w:firstLine="567"/>
        <w:jc w:val="both"/>
        <w:rPr>
          <w:sz w:val="28"/>
          <w:szCs w:val="28"/>
        </w:rPr>
      </w:pPr>
      <w:r w:rsidRPr="004247FA">
        <w:rPr>
          <w:sz w:val="28"/>
          <w:szCs w:val="28"/>
        </w:rPr>
        <w:t>Ответственны</w:t>
      </w:r>
      <w:r w:rsidR="006023FC">
        <w:rPr>
          <w:sz w:val="28"/>
          <w:szCs w:val="28"/>
        </w:rPr>
        <w:t>м</w:t>
      </w:r>
      <w:r w:rsidRPr="004247FA">
        <w:rPr>
          <w:sz w:val="28"/>
          <w:szCs w:val="28"/>
        </w:rPr>
        <w:t xml:space="preserve"> исполнител</w:t>
      </w:r>
      <w:r w:rsidR="006023FC">
        <w:rPr>
          <w:sz w:val="28"/>
          <w:szCs w:val="28"/>
        </w:rPr>
        <w:t>ем</w:t>
      </w:r>
      <w:r w:rsidRPr="004247FA">
        <w:rPr>
          <w:sz w:val="28"/>
          <w:szCs w:val="28"/>
        </w:rPr>
        <w:t xml:space="preserve"> муниципальной программы</w:t>
      </w:r>
      <w:r w:rsidR="006023FC">
        <w:rPr>
          <w:sz w:val="28"/>
          <w:szCs w:val="28"/>
        </w:rPr>
        <w:t xml:space="preserve"> явля</w:t>
      </w:r>
      <w:r w:rsidR="005662CA">
        <w:rPr>
          <w:sz w:val="28"/>
          <w:szCs w:val="28"/>
        </w:rPr>
        <w:t>ется</w:t>
      </w:r>
      <w:r w:rsidR="006023FC">
        <w:rPr>
          <w:sz w:val="28"/>
          <w:szCs w:val="28"/>
        </w:rPr>
        <w:t xml:space="preserve"> </w:t>
      </w:r>
      <w:r w:rsidR="005662CA">
        <w:rPr>
          <w:sz w:val="28"/>
          <w:szCs w:val="28"/>
        </w:rPr>
        <w:t>Отдел</w:t>
      </w:r>
      <w:r w:rsidRPr="004247FA">
        <w:rPr>
          <w:sz w:val="28"/>
          <w:szCs w:val="28"/>
        </w:rPr>
        <w:t xml:space="preserve"> по строительству, архитектуре и ж</w:t>
      </w:r>
      <w:r w:rsidR="00DE7E37">
        <w:rPr>
          <w:sz w:val="28"/>
          <w:szCs w:val="28"/>
        </w:rPr>
        <w:t xml:space="preserve">илищно-коммунальному хозяйству </w:t>
      </w:r>
      <w:r w:rsidR="003E639F">
        <w:rPr>
          <w:sz w:val="28"/>
          <w:szCs w:val="28"/>
        </w:rPr>
        <w:t>а</w:t>
      </w:r>
      <w:r w:rsidRPr="004247FA">
        <w:rPr>
          <w:sz w:val="28"/>
          <w:szCs w:val="28"/>
        </w:rPr>
        <w:t>дминистрации</w:t>
      </w:r>
      <w:r w:rsidR="003E639F">
        <w:rPr>
          <w:sz w:val="28"/>
          <w:szCs w:val="28"/>
        </w:rPr>
        <w:t xml:space="preserve"> </w:t>
      </w:r>
      <w:r w:rsidR="001E10B8">
        <w:rPr>
          <w:sz w:val="28"/>
          <w:szCs w:val="28"/>
        </w:rPr>
        <w:t>муниципального</w:t>
      </w:r>
      <w:r w:rsidR="003E639F">
        <w:rPr>
          <w:sz w:val="28"/>
          <w:szCs w:val="28"/>
        </w:rPr>
        <w:t xml:space="preserve"> округа </w:t>
      </w:r>
      <w:r w:rsidRPr="004247FA">
        <w:rPr>
          <w:sz w:val="28"/>
          <w:szCs w:val="28"/>
        </w:rPr>
        <w:t>Воротынск</w:t>
      </w:r>
      <w:r w:rsidR="003E639F">
        <w:rPr>
          <w:sz w:val="28"/>
          <w:szCs w:val="28"/>
        </w:rPr>
        <w:t>ий</w:t>
      </w:r>
      <w:r w:rsidRPr="004247FA">
        <w:rPr>
          <w:sz w:val="28"/>
          <w:szCs w:val="28"/>
        </w:rPr>
        <w:t xml:space="preserve"> Нижегородской области. </w:t>
      </w:r>
    </w:p>
    <w:p w:rsidR="004643AF" w:rsidRPr="004247FA" w:rsidRDefault="004643AF" w:rsidP="00EC0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Соисполнителем муниципальной программы является </w:t>
      </w:r>
      <w:r w:rsidR="001E10B8">
        <w:rPr>
          <w:sz w:val="28"/>
          <w:szCs w:val="28"/>
        </w:rPr>
        <w:t>Управление муниципальным имуществом администрации муниципального</w:t>
      </w:r>
      <w:r>
        <w:rPr>
          <w:sz w:val="28"/>
          <w:szCs w:val="28"/>
        </w:rPr>
        <w:t xml:space="preserve"> округа Воротынский Нижегородской области.</w:t>
      </w:r>
    </w:p>
    <w:p w:rsidR="00EC0D8A" w:rsidRPr="004247FA" w:rsidRDefault="004247FA" w:rsidP="00EC0D8A">
      <w:pPr>
        <w:ind w:firstLine="567"/>
        <w:jc w:val="both"/>
        <w:rPr>
          <w:sz w:val="28"/>
          <w:szCs w:val="28"/>
        </w:rPr>
      </w:pPr>
      <w:r w:rsidRPr="004247FA">
        <w:rPr>
          <w:sz w:val="28"/>
          <w:szCs w:val="28"/>
        </w:rPr>
        <w:t>Сроки и этапы реализации муниципальной программы: 20</w:t>
      </w:r>
      <w:r w:rsidR="004643AF">
        <w:rPr>
          <w:sz w:val="28"/>
          <w:szCs w:val="28"/>
        </w:rPr>
        <w:t>20</w:t>
      </w:r>
      <w:r w:rsidRPr="004247FA">
        <w:rPr>
          <w:sz w:val="28"/>
          <w:szCs w:val="28"/>
        </w:rPr>
        <w:t xml:space="preserve"> – 202</w:t>
      </w:r>
      <w:r w:rsidR="001E10B8">
        <w:rPr>
          <w:sz w:val="28"/>
          <w:szCs w:val="28"/>
        </w:rPr>
        <w:t>5</w:t>
      </w:r>
      <w:r w:rsidRPr="004247FA">
        <w:rPr>
          <w:sz w:val="28"/>
          <w:szCs w:val="28"/>
        </w:rPr>
        <w:t xml:space="preserve"> годы</w:t>
      </w:r>
      <w:r w:rsidR="004643AF">
        <w:rPr>
          <w:sz w:val="28"/>
          <w:szCs w:val="28"/>
        </w:rPr>
        <w:t xml:space="preserve"> в один этап</w:t>
      </w:r>
      <w:r w:rsidRPr="004247FA">
        <w:rPr>
          <w:sz w:val="28"/>
          <w:szCs w:val="28"/>
        </w:rPr>
        <w:t>.</w:t>
      </w:r>
    </w:p>
    <w:p w:rsidR="004247FA" w:rsidRPr="00681F68" w:rsidRDefault="004247FA" w:rsidP="00EC0D8A">
      <w:pPr>
        <w:ind w:firstLine="567"/>
        <w:jc w:val="both"/>
        <w:rPr>
          <w:sz w:val="28"/>
          <w:szCs w:val="28"/>
        </w:rPr>
      </w:pPr>
      <w:r w:rsidRPr="00CB2305">
        <w:rPr>
          <w:sz w:val="28"/>
          <w:szCs w:val="28"/>
        </w:rPr>
        <w:t>Реализация муниципальной программы «</w:t>
      </w:r>
      <w:r w:rsidR="004643AF">
        <w:rPr>
          <w:sz w:val="28"/>
          <w:szCs w:val="28"/>
        </w:rPr>
        <w:t>Формирование комфортной городской среды на территории городского округа Воротынский Нижегородской области</w:t>
      </w:r>
      <w:r w:rsidRPr="00CB2305">
        <w:rPr>
          <w:sz w:val="28"/>
          <w:szCs w:val="28"/>
        </w:rPr>
        <w:t>»</w:t>
      </w:r>
      <w:r w:rsidR="00D478D8">
        <w:rPr>
          <w:sz w:val="28"/>
          <w:szCs w:val="28"/>
        </w:rPr>
        <w:t xml:space="preserve"> </w:t>
      </w:r>
      <w:r w:rsidR="004643AF">
        <w:rPr>
          <w:sz w:val="28"/>
          <w:szCs w:val="28"/>
        </w:rPr>
        <w:t xml:space="preserve">включает в себя мероприятия по комплексному благоустройству территорий в границах муниципального образования </w:t>
      </w:r>
      <w:r w:rsidR="001E10B8">
        <w:rPr>
          <w:sz w:val="28"/>
          <w:szCs w:val="28"/>
        </w:rPr>
        <w:t>муниципальный</w:t>
      </w:r>
      <w:r w:rsidR="004643AF">
        <w:rPr>
          <w:sz w:val="28"/>
          <w:szCs w:val="28"/>
        </w:rPr>
        <w:t xml:space="preserve"> округ Воротынский Нижегородской области, направленные на улучшение</w:t>
      </w:r>
      <w:r w:rsidR="00C9655E">
        <w:rPr>
          <w:sz w:val="28"/>
          <w:szCs w:val="28"/>
        </w:rPr>
        <w:t xml:space="preserve"> качества условий жизн</w:t>
      </w:r>
      <w:r w:rsidR="003972BC">
        <w:rPr>
          <w:sz w:val="28"/>
          <w:szCs w:val="28"/>
        </w:rPr>
        <w:t>и</w:t>
      </w:r>
      <w:r w:rsidR="00C9655E">
        <w:rPr>
          <w:sz w:val="28"/>
          <w:szCs w:val="28"/>
        </w:rPr>
        <w:t xml:space="preserve"> населения, повышения благоустроенности территорий, повышение инвестиционной привлекательности поселка и формировании положительного имиджа</w:t>
      </w:r>
      <w:r w:rsidRPr="00681F68">
        <w:rPr>
          <w:sz w:val="28"/>
          <w:szCs w:val="28"/>
        </w:rPr>
        <w:t>.</w:t>
      </w:r>
    </w:p>
    <w:p w:rsidR="000E0A97" w:rsidRDefault="00FE29AC" w:rsidP="00A3062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A247D">
        <w:rPr>
          <w:sz w:val="28"/>
          <w:szCs w:val="28"/>
        </w:rPr>
        <w:t>20</w:t>
      </w:r>
      <w:r w:rsidR="003E639F">
        <w:rPr>
          <w:sz w:val="28"/>
          <w:szCs w:val="28"/>
        </w:rPr>
        <w:t>2</w:t>
      </w:r>
      <w:r w:rsidR="00910859">
        <w:rPr>
          <w:sz w:val="28"/>
          <w:szCs w:val="28"/>
        </w:rPr>
        <w:t>5</w:t>
      </w:r>
      <w:r w:rsidR="008A247D">
        <w:rPr>
          <w:sz w:val="28"/>
          <w:szCs w:val="28"/>
        </w:rPr>
        <w:t xml:space="preserve"> </w:t>
      </w:r>
      <w:r w:rsidR="00A30621" w:rsidRPr="00681F68">
        <w:rPr>
          <w:sz w:val="28"/>
          <w:szCs w:val="28"/>
        </w:rPr>
        <w:t>год</w:t>
      </w:r>
      <w:r>
        <w:rPr>
          <w:sz w:val="28"/>
          <w:szCs w:val="28"/>
        </w:rPr>
        <w:t xml:space="preserve"> по данной программе</w:t>
      </w:r>
      <w:r w:rsidR="00A30621" w:rsidRPr="00681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</w:t>
      </w:r>
      <w:r w:rsidR="00A30621" w:rsidRPr="00681F68">
        <w:rPr>
          <w:sz w:val="28"/>
          <w:szCs w:val="28"/>
        </w:rPr>
        <w:t xml:space="preserve">финансирование мероприятий </w:t>
      </w:r>
      <w:r w:rsidRPr="00424948">
        <w:rPr>
          <w:sz w:val="28"/>
          <w:szCs w:val="28"/>
        </w:rPr>
        <w:t>в размере</w:t>
      </w:r>
      <w:r w:rsidR="00EF70E5" w:rsidRPr="00424948">
        <w:rPr>
          <w:sz w:val="28"/>
          <w:szCs w:val="28"/>
        </w:rPr>
        <w:t xml:space="preserve"> </w:t>
      </w:r>
      <w:r w:rsidR="00910859">
        <w:rPr>
          <w:sz w:val="28"/>
          <w:szCs w:val="28"/>
        </w:rPr>
        <w:t>8</w:t>
      </w:r>
      <w:r w:rsidR="00A211A2">
        <w:rPr>
          <w:sz w:val="28"/>
          <w:szCs w:val="28"/>
        </w:rPr>
        <w:t> 4</w:t>
      </w:r>
      <w:r w:rsidR="00F02A9B">
        <w:rPr>
          <w:sz w:val="28"/>
          <w:szCs w:val="28"/>
        </w:rPr>
        <w:t>1</w:t>
      </w:r>
      <w:r w:rsidR="00A211A2">
        <w:rPr>
          <w:sz w:val="28"/>
          <w:szCs w:val="28"/>
        </w:rPr>
        <w:t>3,7</w:t>
      </w:r>
      <w:r w:rsidR="001637B7">
        <w:rPr>
          <w:sz w:val="28"/>
          <w:szCs w:val="28"/>
        </w:rPr>
        <w:t xml:space="preserve"> </w:t>
      </w:r>
      <w:r w:rsidR="001637B7">
        <w:rPr>
          <w:color w:val="FF0000"/>
          <w:sz w:val="28"/>
          <w:szCs w:val="28"/>
        </w:rPr>
        <w:t xml:space="preserve"> </w:t>
      </w:r>
      <w:proofErr w:type="spellStart"/>
      <w:r w:rsidR="001637B7" w:rsidRPr="001637B7">
        <w:rPr>
          <w:color w:val="000000" w:themeColor="text1"/>
          <w:sz w:val="28"/>
          <w:szCs w:val="28"/>
        </w:rPr>
        <w:t>тыс</w:t>
      </w:r>
      <w:proofErr w:type="gramStart"/>
      <w:r w:rsidR="001637B7" w:rsidRPr="001637B7">
        <w:rPr>
          <w:color w:val="000000" w:themeColor="text1"/>
          <w:sz w:val="28"/>
          <w:szCs w:val="28"/>
        </w:rPr>
        <w:t>.р</w:t>
      </w:r>
      <w:proofErr w:type="gramEnd"/>
      <w:r w:rsidR="001637B7" w:rsidRPr="001637B7">
        <w:rPr>
          <w:color w:val="000000" w:themeColor="text1"/>
          <w:sz w:val="28"/>
          <w:szCs w:val="28"/>
        </w:rPr>
        <w:t>уб</w:t>
      </w:r>
      <w:proofErr w:type="spellEnd"/>
      <w:r w:rsidR="001637B7" w:rsidRPr="001637B7">
        <w:rPr>
          <w:color w:val="000000" w:themeColor="text1"/>
          <w:sz w:val="28"/>
          <w:szCs w:val="28"/>
        </w:rPr>
        <w:t xml:space="preserve">.,  </w:t>
      </w:r>
      <w:r w:rsidR="00424948">
        <w:rPr>
          <w:sz w:val="28"/>
          <w:szCs w:val="28"/>
        </w:rPr>
        <w:t>в том числе</w:t>
      </w:r>
      <w:r w:rsidR="00A30621" w:rsidRPr="00681F68">
        <w:rPr>
          <w:sz w:val="28"/>
          <w:szCs w:val="28"/>
        </w:rPr>
        <w:t xml:space="preserve"> средств</w:t>
      </w:r>
      <w:r w:rsidR="00EF70E5" w:rsidRPr="00681F68">
        <w:rPr>
          <w:sz w:val="28"/>
          <w:szCs w:val="28"/>
        </w:rPr>
        <w:t>а</w:t>
      </w:r>
      <w:r w:rsidR="00A30621" w:rsidRPr="00681F68">
        <w:rPr>
          <w:sz w:val="28"/>
          <w:szCs w:val="28"/>
        </w:rPr>
        <w:t xml:space="preserve"> федерального</w:t>
      </w:r>
      <w:r w:rsidR="00424948">
        <w:rPr>
          <w:sz w:val="28"/>
          <w:szCs w:val="28"/>
        </w:rPr>
        <w:t xml:space="preserve"> бюджета – </w:t>
      </w:r>
      <w:r w:rsidR="00910859">
        <w:rPr>
          <w:sz w:val="28"/>
          <w:szCs w:val="28"/>
        </w:rPr>
        <w:t>5 000,0</w:t>
      </w:r>
      <w:r w:rsidR="00424948" w:rsidRPr="00D478D8">
        <w:rPr>
          <w:color w:val="FF0000"/>
          <w:sz w:val="28"/>
          <w:szCs w:val="28"/>
        </w:rPr>
        <w:t xml:space="preserve"> </w:t>
      </w:r>
      <w:proofErr w:type="spellStart"/>
      <w:r w:rsidR="00424948">
        <w:rPr>
          <w:sz w:val="28"/>
          <w:szCs w:val="28"/>
        </w:rPr>
        <w:t>тыс.руб</w:t>
      </w:r>
      <w:proofErr w:type="spellEnd"/>
      <w:r w:rsidR="00424948">
        <w:rPr>
          <w:sz w:val="28"/>
          <w:szCs w:val="28"/>
        </w:rPr>
        <w:t>.</w:t>
      </w:r>
      <w:r w:rsidR="00A30621" w:rsidRPr="00681F68">
        <w:rPr>
          <w:sz w:val="28"/>
          <w:szCs w:val="28"/>
        </w:rPr>
        <w:t>, областного</w:t>
      </w:r>
      <w:r w:rsidR="00424948">
        <w:rPr>
          <w:sz w:val="28"/>
          <w:szCs w:val="28"/>
        </w:rPr>
        <w:t xml:space="preserve"> бюджета – </w:t>
      </w:r>
      <w:r w:rsidR="00910859">
        <w:rPr>
          <w:sz w:val="28"/>
          <w:szCs w:val="28"/>
        </w:rPr>
        <w:t>2 256,6</w:t>
      </w:r>
      <w:r w:rsidR="00424948" w:rsidRPr="00D478D8">
        <w:rPr>
          <w:color w:val="FF0000"/>
          <w:sz w:val="28"/>
          <w:szCs w:val="28"/>
        </w:rPr>
        <w:t xml:space="preserve"> </w:t>
      </w:r>
      <w:proofErr w:type="spellStart"/>
      <w:r w:rsidR="00424948">
        <w:rPr>
          <w:sz w:val="28"/>
          <w:szCs w:val="28"/>
        </w:rPr>
        <w:t>тыс.руб</w:t>
      </w:r>
      <w:proofErr w:type="spellEnd"/>
      <w:r w:rsidR="00424948">
        <w:rPr>
          <w:sz w:val="28"/>
          <w:szCs w:val="28"/>
        </w:rPr>
        <w:t>.</w:t>
      </w:r>
      <w:r w:rsidR="00A30621" w:rsidRPr="00681F68">
        <w:rPr>
          <w:sz w:val="28"/>
          <w:szCs w:val="28"/>
        </w:rPr>
        <w:t xml:space="preserve">, </w:t>
      </w:r>
      <w:r w:rsidR="003E639F">
        <w:rPr>
          <w:sz w:val="28"/>
          <w:szCs w:val="28"/>
        </w:rPr>
        <w:t>средств</w:t>
      </w:r>
      <w:r w:rsidR="00424948">
        <w:rPr>
          <w:sz w:val="28"/>
          <w:szCs w:val="28"/>
        </w:rPr>
        <w:t xml:space="preserve"> бюджета </w:t>
      </w:r>
      <w:r w:rsidR="001E10B8">
        <w:rPr>
          <w:sz w:val="28"/>
          <w:szCs w:val="28"/>
        </w:rPr>
        <w:t>муниципального</w:t>
      </w:r>
      <w:r w:rsidR="003E639F">
        <w:rPr>
          <w:sz w:val="28"/>
          <w:szCs w:val="28"/>
        </w:rPr>
        <w:t xml:space="preserve"> округа </w:t>
      </w:r>
      <w:r w:rsidR="00424948">
        <w:rPr>
          <w:sz w:val="28"/>
          <w:szCs w:val="28"/>
        </w:rPr>
        <w:t xml:space="preserve">– </w:t>
      </w:r>
      <w:r w:rsidR="00910859">
        <w:rPr>
          <w:sz w:val="28"/>
          <w:szCs w:val="28"/>
        </w:rPr>
        <w:t>1</w:t>
      </w:r>
      <w:r w:rsidR="00A211A2">
        <w:rPr>
          <w:sz w:val="28"/>
          <w:szCs w:val="28"/>
        </w:rPr>
        <w:t> 1</w:t>
      </w:r>
      <w:r w:rsidR="00F02A9B">
        <w:rPr>
          <w:sz w:val="28"/>
          <w:szCs w:val="28"/>
        </w:rPr>
        <w:t>5</w:t>
      </w:r>
      <w:r w:rsidR="00A211A2">
        <w:rPr>
          <w:sz w:val="28"/>
          <w:szCs w:val="28"/>
        </w:rPr>
        <w:t>7,1</w:t>
      </w:r>
      <w:r w:rsidR="00424948" w:rsidRPr="00D478D8">
        <w:rPr>
          <w:color w:val="FF0000"/>
          <w:sz w:val="28"/>
          <w:szCs w:val="28"/>
        </w:rPr>
        <w:t xml:space="preserve"> </w:t>
      </w:r>
      <w:proofErr w:type="spellStart"/>
      <w:r w:rsidR="00424948">
        <w:rPr>
          <w:sz w:val="28"/>
          <w:szCs w:val="28"/>
        </w:rPr>
        <w:t>тыс.руб</w:t>
      </w:r>
      <w:proofErr w:type="spellEnd"/>
      <w:r w:rsidR="00424948">
        <w:rPr>
          <w:sz w:val="28"/>
          <w:szCs w:val="28"/>
        </w:rPr>
        <w:t>.</w:t>
      </w:r>
    </w:p>
    <w:p w:rsidR="00A211A2" w:rsidRDefault="00300E30" w:rsidP="001637B7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637B7">
        <w:rPr>
          <w:sz w:val="28"/>
          <w:szCs w:val="28"/>
        </w:rPr>
        <w:t>202</w:t>
      </w:r>
      <w:r w:rsidR="00910859">
        <w:rPr>
          <w:sz w:val="28"/>
          <w:szCs w:val="28"/>
        </w:rPr>
        <w:t>5</w:t>
      </w:r>
      <w:r w:rsidR="001637B7" w:rsidRPr="001637B7">
        <w:t xml:space="preserve"> </w:t>
      </w:r>
      <w:r w:rsidR="009C3DEE" w:rsidRPr="00763AF3">
        <w:rPr>
          <w:sz w:val="28"/>
          <w:szCs w:val="28"/>
        </w:rPr>
        <w:t>год</w:t>
      </w:r>
      <w:r w:rsidR="009C3DEE">
        <w:t xml:space="preserve"> </w:t>
      </w:r>
      <w:r w:rsidR="001637B7" w:rsidRPr="001637B7">
        <w:rPr>
          <w:sz w:val="28"/>
          <w:szCs w:val="28"/>
        </w:rPr>
        <w:t>по данной программе</w:t>
      </w:r>
      <w:r w:rsidR="00910859">
        <w:rPr>
          <w:sz w:val="28"/>
          <w:szCs w:val="28"/>
        </w:rPr>
        <w:t xml:space="preserve"> кассовый расход </w:t>
      </w:r>
      <w:r w:rsidR="00BA64F2">
        <w:rPr>
          <w:sz w:val="28"/>
          <w:szCs w:val="28"/>
        </w:rPr>
        <w:t xml:space="preserve">составляет </w:t>
      </w:r>
    </w:p>
    <w:p w:rsidR="001637B7" w:rsidRDefault="00A211A2" w:rsidP="001637B7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F02A9B">
        <w:rPr>
          <w:sz w:val="28"/>
          <w:szCs w:val="28"/>
        </w:rPr>
        <w:t> 412,9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="00BA64F2">
        <w:rPr>
          <w:sz w:val="28"/>
          <w:szCs w:val="28"/>
        </w:rPr>
        <w:t>р</w:t>
      </w:r>
      <w:proofErr w:type="gramEnd"/>
      <w:r w:rsidR="00BA64F2"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="00BA64F2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средства федерального бюджета – 5 000,0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  <w:r w:rsidR="00BA64F2">
        <w:rPr>
          <w:sz w:val="28"/>
          <w:szCs w:val="28"/>
        </w:rPr>
        <w:t xml:space="preserve">средства областного бюджета – </w:t>
      </w:r>
      <w:r>
        <w:rPr>
          <w:sz w:val="28"/>
          <w:szCs w:val="28"/>
        </w:rPr>
        <w:t xml:space="preserve">2 256,6 </w:t>
      </w:r>
      <w:proofErr w:type="spellStart"/>
      <w:r>
        <w:rPr>
          <w:sz w:val="28"/>
          <w:szCs w:val="28"/>
        </w:rPr>
        <w:t>тыс.</w:t>
      </w:r>
      <w:r w:rsidR="00BA64F2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</w:t>
      </w:r>
      <w:r w:rsidR="00BA64F2">
        <w:rPr>
          <w:sz w:val="28"/>
          <w:szCs w:val="28"/>
        </w:rPr>
        <w:t xml:space="preserve">, средства бюджета </w:t>
      </w:r>
      <w:r w:rsidR="001E10B8">
        <w:rPr>
          <w:sz w:val="28"/>
          <w:szCs w:val="28"/>
        </w:rPr>
        <w:t>муниципального</w:t>
      </w:r>
      <w:r w:rsidR="00BA64F2">
        <w:rPr>
          <w:sz w:val="28"/>
          <w:szCs w:val="28"/>
        </w:rPr>
        <w:t xml:space="preserve"> округа – </w:t>
      </w:r>
      <w:r>
        <w:rPr>
          <w:sz w:val="28"/>
          <w:szCs w:val="28"/>
        </w:rPr>
        <w:t>1</w:t>
      </w:r>
      <w:r w:rsidR="00F02A9B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F02A9B">
        <w:rPr>
          <w:sz w:val="28"/>
          <w:szCs w:val="28"/>
        </w:rPr>
        <w:t xml:space="preserve">56,3 </w:t>
      </w:r>
      <w:proofErr w:type="spellStart"/>
      <w:r>
        <w:rPr>
          <w:sz w:val="28"/>
          <w:szCs w:val="28"/>
        </w:rPr>
        <w:t>тыс.</w:t>
      </w:r>
      <w:r w:rsidR="00BA64F2">
        <w:rPr>
          <w:sz w:val="28"/>
          <w:szCs w:val="28"/>
        </w:rPr>
        <w:t>руб</w:t>
      </w:r>
      <w:proofErr w:type="spellEnd"/>
      <w:r w:rsidR="000D0099">
        <w:rPr>
          <w:sz w:val="28"/>
          <w:szCs w:val="28"/>
        </w:rPr>
        <w:t>.</w:t>
      </w:r>
    </w:p>
    <w:p w:rsidR="004247FA" w:rsidRPr="006174B4" w:rsidRDefault="004247FA" w:rsidP="00EC0D8A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25D62">
        <w:rPr>
          <w:sz w:val="28"/>
          <w:szCs w:val="28"/>
        </w:rPr>
        <w:t xml:space="preserve">Информация </w:t>
      </w:r>
      <w:r w:rsidRPr="00825D62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бюджета </w:t>
      </w:r>
      <w:r w:rsidR="001E10B8">
        <w:rPr>
          <w:rFonts w:eastAsia="Calibri"/>
          <w:sz w:val="28"/>
          <w:szCs w:val="28"/>
          <w:lang w:eastAsia="en-US"/>
        </w:rPr>
        <w:t>муниципального</w:t>
      </w:r>
      <w:r w:rsidR="003E639F">
        <w:rPr>
          <w:rFonts w:eastAsia="Calibri"/>
          <w:sz w:val="28"/>
          <w:szCs w:val="28"/>
          <w:lang w:eastAsia="en-US"/>
        </w:rPr>
        <w:t xml:space="preserve"> округа </w:t>
      </w:r>
      <w:r w:rsidRPr="00825D62">
        <w:rPr>
          <w:rFonts w:eastAsia="Calibri"/>
          <w:sz w:val="28"/>
          <w:szCs w:val="28"/>
          <w:lang w:eastAsia="en-US"/>
        </w:rPr>
        <w:t xml:space="preserve">и о расходах муниципальной программы в разрезе источников ресурсного обеспечения на реализацию муниципальной программы приведена в таблицах 1.1 и 1.2 (Приложение </w:t>
      </w:r>
      <w:r>
        <w:rPr>
          <w:rFonts w:eastAsia="Calibri"/>
          <w:sz w:val="28"/>
          <w:szCs w:val="28"/>
          <w:lang w:eastAsia="en-US"/>
        </w:rPr>
        <w:t>1).</w:t>
      </w:r>
    </w:p>
    <w:p w:rsidR="00A81D4A" w:rsidRPr="00A81D4A" w:rsidRDefault="00A81D4A" w:rsidP="00A81D4A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CD53BA" w:rsidRPr="00092116" w:rsidRDefault="00CD53BA" w:rsidP="00092116">
      <w:pPr>
        <w:pStyle w:val="ab"/>
        <w:widowControl w:val="0"/>
        <w:autoSpaceDE w:val="0"/>
        <w:autoSpaceDN w:val="0"/>
        <w:adjustRightInd w:val="0"/>
        <w:ind w:left="567"/>
        <w:outlineLvl w:val="2"/>
        <w:rPr>
          <w:rFonts w:eastAsia="Calibri"/>
          <w:sz w:val="28"/>
          <w:szCs w:val="28"/>
          <w:lang w:eastAsia="en-US"/>
        </w:rPr>
      </w:pPr>
    </w:p>
    <w:p w:rsidR="00CD53BA" w:rsidRDefault="00CD53B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  <w:sectPr w:rsidR="00CD53BA" w:rsidSect="00B25D3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CD53BA" w:rsidRPr="00136F8B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FF0000"/>
          <w:sz w:val="28"/>
          <w:szCs w:val="28"/>
          <w:lang w:eastAsia="en-US"/>
        </w:rPr>
      </w:pPr>
    </w:p>
    <w:p w:rsidR="00F02A9B" w:rsidRDefault="00F02A9B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247FA" w:rsidRPr="00EF6F56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4247FA" w:rsidRPr="00EF6F56" w:rsidRDefault="004247FA" w:rsidP="004247F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 xml:space="preserve">бюджета </w:t>
      </w:r>
      <w:r w:rsidR="001E10B8">
        <w:rPr>
          <w:rFonts w:eastAsia="Calibri"/>
          <w:sz w:val="28"/>
          <w:szCs w:val="28"/>
          <w:lang w:eastAsia="en-US"/>
        </w:rPr>
        <w:t>муниципального</w:t>
      </w:r>
      <w:r w:rsidR="00DA44F1">
        <w:rPr>
          <w:rFonts w:eastAsia="Calibri"/>
          <w:sz w:val="28"/>
          <w:szCs w:val="28"/>
          <w:lang w:eastAsia="en-US"/>
        </w:rPr>
        <w:t xml:space="preserve"> округа </w:t>
      </w:r>
      <w:r w:rsidRPr="00EF6F56">
        <w:rPr>
          <w:rFonts w:eastAsia="Calibri"/>
          <w:sz w:val="28"/>
          <w:szCs w:val="28"/>
          <w:lang w:eastAsia="en-US"/>
        </w:rPr>
        <w:t>на реализацию</w:t>
      </w:r>
    </w:p>
    <w:p w:rsidR="002D0859" w:rsidRDefault="004247FA" w:rsidP="00F02A9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F02A9B" w:rsidRPr="00EF6F56" w:rsidRDefault="00F02A9B" w:rsidP="00F02A9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3341"/>
        <w:gridCol w:w="2754"/>
        <w:gridCol w:w="2268"/>
        <w:gridCol w:w="2410"/>
        <w:gridCol w:w="2268"/>
      </w:tblGrid>
      <w:tr w:rsidR="007C11BD" w:rsidRPr="000E42E2" w:rsidTr="007C11BD">
        <w:trPr>
          <w:tblHeader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 (тыс. руб.)</w:t>
            </w:r>
            <w:r w:rsidRPr="000E42E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C11BD" w:rsidRPr="000E42E2" w:rsidTr="007C11BD">
        <w:trPr>
          <w:tblHeader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сводная бюджетная роспись на отчетную дату</w:t>
            </w:r>
          </w:p>
          <w:p w:rsidR="007C11BD" w:rsidRPr="000E42E2" w:rsidRDefault="005D6694" w:rsidP="006B4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hyperlink w:anchor="Par563" w:history="1">
              <w:r w:rsidR="007C11BD" w:rsidRPr="006174B4">
                <w:rPr>
                  <w:rFonts w:eastAsia="Calibri"/>
                  <w:lang w:eastAsia="en-US"/>
                </w:rPr>
                <w:t>&lt;*&gt;</w:t>
              </w:r>
            </w:hyperlink>
            <w:r w:rsidR="007C11BD" w:rsidRPr="000E42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7C11BD" w:rsidRPr="000E42E2" w:rsidTr="007C11BD">
        <w:trPr>
          <w:trHeight w:val="227"/>
          <w:tblHeader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910859" w:rsidRPr="000E42E2" w:rsidTr="007C11BD">
        <w:trPr>
          <w:trHeight w:val="35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AC6A3F" w:rsidRDefault="00910859" w:rsidP="0091085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en-US"/>
              </w:rPr>
            </w:pPr>
            <w:r w:rsidRPr="00AC6A3F">
              <w:rPr>
                <w:rFonts w:eastAsiaTheme="minorHAnsi"/>
                <w:lang w:eastAsia="en-US"/>
              </w:rPr>
              <w:t>«</w:t>
            </w:r>
            <w:r w:rsidRPr="002D65F2">
              <w:t>Формирование комфортной городской среды на территории городского округа Воротынский Нижегородской области</w:t>
            </w:r>
            <w:r w:rsidRPr="00AC6A3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6951A9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3 462,9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B56CA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8 4</w:t>
            </w:r>
            <w:r w:rsidR="00213178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92788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  <w:r w:rsidR="00213178">
              <w:rPr>
                <w:rFonts w:eastAsia="Calibri"/>
                <w:b/>
                <w:lang w:eastAsia="en-US"/>
              </w:rPr>
              <w:t> 412,9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lang w:eastAsia="en-US"/>
              </w:rPr>
              <w:t>Отдел</w:t>
            </w:r>
            <w:r w:rsidRPr="000E42E2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  <w:p w:rsidR="00910859" w:rsidRPr="000E42E2" w:rsidRDefault="00910859" w:rsidP="001E1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Соисполнитель: </w:t>
            </w:r>
            <w:r w:rsidR="001E10B8">
              <w:rPr>
                <w:rFonts w:eastAsia="Calibri"/>
                <w:lang w:eastAsia="en-US"/>
              </w:rPr>
              <w:t>Управление</w:t>
            </w:r>
            <w:r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6951A9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3 462,9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910859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  <w:r w:rsidR="00B56CA0">
              <w:rPr>
                <w:rFonts w:eastAsia="Calibri"/>
                <w:b/>
                <w:lang w:eastAsia="en-US"/>
              </w:rPr>
              <w:t> 4</w:t>
            </w:r>
            <w:r w:rsidR="00213178">
              <w:rPr>
                <w:rFonts w:eastAsia="Calibri"/>
                <w:b/>
                <w:lang w:eastAsia="en-US"/>
              </w:rPr>
              <w:t>1</w:t>
            </w:r>
            <w:r w:rsidR="00B56CA0">
              <w:rPr>
                <w:rFonts w:eastAsia="Calibri"/>
                <w:b/>
                <w:lang w:eastAsia="en-US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92788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  <w:r w:rsidR="00213178">
              <w:rPr>
                <w:rFonts w:eastAsia="Calibri"/>
                <w:b/>
                <w:lang w:eastAsia="en-US"/>
              </w:rPr>
              <w:t> 412,9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 1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2D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0859">
              <w:t>«</w:t>
            </w:r>
            <w:r>
              <w:t xml:space="preserve">Проведение ремонта дворовых территорий многоквартирных домов на территории </w:t>
            </w:r>
            <w:proofErr w:type="spellStart"/>
            <w:r>
              <w:t>р.п</w:t>
            </w:r>
            <w:proofErr w:type="spellEnd"/>
            <w:r>
              <w:t>. Воротынец</w:t>
            </w:r>
            <w:r w:rsidRPr="002D0859">
              <w:t>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2 560,4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910859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5B2C72">
              <w:rPr>
                <w:rFonts w:eastAsia="Calibri"/>
                <w:b/>
                <w:lang w:eastAsia="en-US"/>
              </w:rPr>
              <w:t> 600,7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B56CA0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2 600,7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lang w:eastAsia="en-US"/>
              </w:rPr>
              <w:t>Отдел</w:t>
            </w:r>
            <w:r w:rsidRPr="000E42E2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  <w:p w:rsidR="00910859" w:rsidRPr="000E42E2" w:rsidRDefault="00910859" w:rsidP="001E1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Соисполнитель: </w:t>
            </w:r>
            <w:r w:rsidR="001E10B8">
              <w:rPr>
                <w:rFonts w:eastAsia="Calibri"/>
                <w:lang w:eastAsia="en-US"/>
              </w:rPr>
              <w:t>Управление</w:t>
            </w:r>
            <w:r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2 560,4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910859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5B2C72">
              <w:rPr>
                <w:rFonts w:eastAsia="Calibri"/>
                <w:b/>
                <w:lang w:eastAsia="en-US"/>
              </w:rPr>
              <w:t> 600,7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B56CA0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2 600,7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Мероприятие 2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«Благоустройство общественных территорий на территории </w:t>
            </w:r>
            <w:proofErr w:type="spellStart"/>
            <w:r>
              <w:rPr>
                <w:color w:val="auto"/>
              </w:rPr>
              <w:t>р.п</w:t>
            </w:r>
            <w:proofErr w:type="spellEnd"/>
            <w:r>
              <w:rPr>
                <w:color w:val="auto"/>
              </w:rPr>
              <w:t>. Воротынец»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6951A9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902,5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B56CA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5 8</w:t>
            </w:r>
            <w:r w:rsidR="00213178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B56CA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="00213178">
              <w:rPr>
                <w:rFonts w:eastAsia="Calibri"/>
                <w:b/>
                <w:lang w:eastAsia="en-US"/>
              </w:rPr>
              <w:t> 812,2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2D0859" w:rsidRDefault="00910859" w:rsidP="00910859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2D0859" w:rsidRDefault="00910859" w:rsidP="00910859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lang w:eastAsia="en-US"/>
              </w:rPr>
              <w:t>Отдел</w:t>
            </w:r>
            <w:r w:rsidRPr="000E42E2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  <w:p w:rsidR="00910859" w:rsidRPr="000E42E2" w:rsidRDefault="00910859" w:rsidP="001E1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Соисполнитель: </w:t>
            </w:r>
            <w:r w:rsidR="001E10B8">
              <w:rPr>
                <w:rFonts w:eastAsia="Calibri"/>
                <w:lang w:eastAsia="en-US"/>
              </w:rPr>
              <w:t>Управление</w:t>
            </w:r>
            <w:r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6951A9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902,5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B56CA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5 8</w:t>
            </w:r>
            <w:r w:rsidR="00213178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B56CA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="00213178">
              <w:rPr>
                <w:rFonts w:eastAsia="Calibri"/>
                <w:b/>
                <w:lang w:eastAsia="en-US"/>
              </w:rPr>
              <w:t> 812,2</w:t>
            </w:r>
          </w:p>
        </w:tc>
      </w:tr>
    </w:tbl>
    <w:p w:rsidR="00A272A2" w:rsidRPr="00016B41" w:rsidRDefault="00A272A2" w:rsidP="00A272A2">
      <w:pPr>
        <w:widowControl w:val="0"/>
        <w:autoSpaceDE w:val="0"/>
        <w:autoSpaceDN w:val="0"/>
        <w:adjustRightInd w:val="0"/>
        <w:jc w:val="both"/>
      </w:pPr>
      <w:r w:rsidRPr="00016B41">
        <w:t>&lt;*&gt; Для годового отчета - 31 декабря отчетного года.</w:t>
      </w:r>
    </w:p>
    <w:p w:rsidR="00A272A2" w:rsidRDefault="00A272A2" w:rsidP="00A272A2">
      <w:pPr>
        <w:widowControl w:val="0"/>
        <w:autoSpaceDE w:val="0"/>
        <w:autoSpaceDN w:val="0"/>
        <w:adjustRightInd w:val="0"/>
        <w:jc w:val="both"/>
      </w:pPr>
      <w:r w:rsidRPr="00016B41">
        <w:t>&lt;**&gt; Под обеспечением реализации муниципальной программы понимается деятельность, не направленная на реализацию ос</w:t>
      </w:r>
      <w:r>
        <w:t>новных мероприятий, подпрограмм.</w:t>
      </w:r>
    </w:p>
    <w:p w:rsidR="007C11BD" w:rsidRDefault="007C11BD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02A9B" w:rsidRDefault="00F02A9B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247FA" w:rsidRPr="006174B4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Таблица 1.2. Информация о расходах муниципальной программы</w:t>
      </w:r>
    </w:p>
    <w:p w:rsidR="004247FA" w:rsidRPr="006174B4" w:rsidRDefault="004247FA" w:rsidP="004247F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4247FA" w:rsidRPr="009C3DEE" w:rsidRDefault="009C3DEE" w:rsidP="009C3DE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9C3DEE">
        <w:rPr>
          <w:rFonts w:eastAsia="Calibri"/>
          <w:lang w:eastAsia="en-US"/>
        </w:rPr>
        <w:t>тыс</w:t>
      </w:r>
      <w:proofErr w:type="gramStart"/>
      <w:r w:rsidRPr="009C3DEE">
        <w:rPr>
          <w:rFonts w:eastAsia="Calibri"/>
          <w:lang w:eastAsia="en-US"/>
        </w:rPr>
        <w:t>.р</w:t>
      </w:r>
      <w:proofErr w:type="gramEnd"/>
      <w:r w:rsidRPr="009C3DEE">
        <w:rPr>
          <w:rFonts w:eastAsia="Calibri"/>
          <w:lang w:eastAsia="en-US"/>
        </w:rPr>
        <w:t>уб</w:t>
      </w:r>
      <w:proofErr w:type="spellEnd"/>
      <w:r w:rsidRPr="009C3DEE">
        <w:rPr>
          <w:rFonts w:eastAsia="Calibri"/>
          <w:lang w:eastAsia="en-US"/>
        </w:rPr>
        <w:t>.</w:t>
      </w:r>
    </w:p>
    <w:tbl>
      <w:tblPr>
        <w:tblpPr w:leftFromText="180" w:rightFromText="180" w:vertAnchor="text" w:tblpY="1"/>
        <w:tblOverlap w:val="never"/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5103"/>
        <w:gridCol w:w="1985"/>
        <w:gridCol w:w="2976"/>
      </w:tblGrid>
      <w:tr w:rsidR="004247FA" w:rsidRPr="006174B4" w:rsidTr="00576565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 xml:space="preserve">План </w:t>
            </w:r>
            <w:hyperlink w:anchor="Par563" w:history="1">
              <w:r w:rsidRPr="006174B4">
                <w:rPr>
                  <w:rFonts w:eastAsia="Calibri"/>
                  <w:lang w:eastAsia="en-US"/>
                </w:rPr>
                <w:t>&lt;*&gt;</w:t>
              </w:r>
            </w:hyperlink>
          </w:p>
          <w:p w:rsidR="00574986" w:rsidRPr="006174B4" w:rsidRDefault="00574986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86" w:rsidRDefault="004247FA" w:rsidP="00A27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4B4">
              <w:rPr>
                <w:rFonts w:eastAsia="Calibri"/>
                <w:lang w:eastAsia="en-US"/>
              </w:rPr>
              <w:t>Фактические расходы</w:t>
            </w:r>
            <w:r w:rsidR="00A272A2" w:rsidRPr="00A272A2">
              <w:rPr>
                <w:rFonts w:ascii="Arial" w:hAnsi="Arial" w:cs="Arial"/>
                <w:sz w:val="21"/>
                <w:szCs w:val="21"/>
              </w:rPr>
              <w:t>&lt;**&gt;</w:t>
            </w:r>
          </w:p>
          <w:p w:rsidR="004247FA" w:rsidRPr="006174B4" w:rsidRDefault="004247FA" w:rsidP="0039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247FA" w:rsidRPr="006174B4" w:rsidTr="00576565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5</w:t>
            </w:r>
          </w:p>
        </w:tc>
      </w:tr>
      <w:tr w:rsidR="007A1FF0" w:rsidRPr="006174B4" w:rsidTr="00576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343607" w:rsidRDefault="007A1FF0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343607">
              <w:rPr>
                <w:rFonts w:eastAsia="Calibri"/>
                <w:b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89477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Theme="minorHAnsi"/>
                <w:b/>
                <w:lang w:eastAsia="en-US"/>
              </w:rPr>
              <w:t>«</w:t>
            </w:r>
            <w:r w:rsidR="00894778" w:rsidRPr="00894778">
              <w:t>Формирование комфортной городской среды на территории городского округа Воротынский Нижегородской области</w:t>
            </w:r>
            <w:r w:rsidRPr="006426D9">
              <w:rPr>
                <w:rFonts w:eastAsiaTheme="minorHAnsi"/>
                <w:b/>
                <w:lang w:eastAsia="en-US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6426D9">
                <w:rPr>
                  <w:rFonts w:eastAsia="Calibri"/>
                  <w:lang w:eastAsia="en-US"/>
                </w:rPr>
                <w:t>(1)</w:t>
              </w:r>
            </w:hyperlink>
            <w:r w:rsidRPr="006426D9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6426D9">
                <w:rPr>
                  <w:rFonts w:eastAsia="Calibri"/>
                  <w:lang w:eastAsia="en-US"/>
                </w:rPr>
                <w:t>(2)</w:t>
              </w:r>
            </w:hyperlink>
            <w:r w:rsidRPr="006426D9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6426D9">
                <w:rPr>
                  <w:rFonts w:eastAsia="Calibri"/>
                  <w:lang w:eastAsia="en-US"/>
                </w:rPr>
                <w:t>(3)</w:t>
              </w:r>
            </w:hyperlink>
            <w:r w:rsidRPr="006426D9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6426D9">
                <w:rPr>
                  <w:rFonts w:eastAsia="Calibri"/>
                  <w:lang w:eastAsia="en-US"/>
                </w:rPr>
                <w:t>(4)</w:t>
              </w:r>
            </w:hyperlink>
            <w:r w:rsidRPr="006426D9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9B1" w:rsidRPr="006426D9" w:rsidRDefault="00910859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  <w:r w:rsidR="00927880">
              <w:rPr>
                <w:rFonts w:eastAsia="Calibri"/>
                <w:b/>
                <w:lang w:eastAsia="en-US"/>
              </w:rPr>
              <w:t> 4</w:t>
            </w:r>
            <w:r w:rsidR="00213178">
              <w:rPr>
                <w:rFonts w:eastAsia="Calibri"/>
                <w:b/>
                <w:lang w:eastAsia="en-US"/>
              </w:rPr>
              <w:t>1</w:t>
            </w:r>
            <w:r w:rsidR="00927880">
              <w:rPr>
                <w:rFonts w:eastAsia="Calibri"/>
                <w:b/>
                <w:lang w:eastAsia="en-US"/>
              </w:rPr>
              <w:t>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27880" w:rsidP="00F0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  <w:r w:rsidR="00F02A9B">
              <w:rPr>
                <w:rFonts w:eastAsia="Calibri"/>
                <w:b/>
                <w:lang w:eastAsia="en-US"/>
              </w:rPr>
              <w:t> 412,9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1E10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(1) расходы бюджета</w:t>
            </w:r>
            <w:r w:rsidR="008B113D">
              <w:rPr>
                <w:rFonts w:eastAsia="Calibri"/>
                <w:lang w:eastAsia="en-US"/>
              </w:rPr>
              <w:t xml:space="preserve"> </w:t>
            </w:r>
            <w:r w:rsidR="001E10B8">
              <w:rPr>
                <w:rFonts w:eastAsia="Calibri"/>
                <w:lang w:eastAsia="en-US"/>
              </w:rPr>
              <w:t>муниципального</w:t>
            </w:r>
            <w:r w:rsidR="008B113D">
              <w:rPr>
                <w:rFonts w:eastAsia="Calibri"/>
                <w:lang w:eastAsia="en-US"/>
              </w:rPr>
              <w:t xml:space="preserve"> округа</w:t>
            </w:r>
            <w:r w:rsidRPr="006426D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10859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BC4102">
              <w:rPr>
                <w:rFonts w:eastAsia="Calibri"/>
                <w:b/>
                <w:lang w:eastAsia="en-US"/>
              </w:rPr>
              <w:t> </w:t>
            </w:r>
            <w:r w:rsidR="00927880">
              <w:rPr>
                <w:rFonts w:eastAsia="Calibri"/>
                <w:b/>
                <w:lang w:eastAsia="en-US"/>
              </w:rPr>
              <w:t>1</w:t>
            </w:r>
            <w:r w:rsidR="00213178">
              <w:rPr>
                <w:rFonts w:eastAsia="Calibri"/>
                <w:b/>
                <w:lang w:eastAsia="en-US"/>
              </w:rPr>
              <w:t>5</w:t>
            </w:r>
            <w:r w:rsidR="00927880">
              <w:rPr>
                <w:rFonts w:eastAsia="Calibri"/>
                <w:b/>
                <w:lang w:eastAsia="en-US"/>
              </w:rPr>
              <w:t>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27880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1 1</w:t>
            </w:r>
            <w:r w:rsidR="00213178">
              <w:rPr>
                <w:rFonts w:eastAsia="Calibri"/>
                <w:b/>
                <w:lang w:eastAsia="en-US"/>
              </w:rPr>
              <w:t>56</w:t>
            </w:r>
            <w:r>
              <w:rPr>
                <w:rFonts w:eastAsia="Calibri"/>
                <w:b/>
                <w:lang w:eastAsia="en-US"/>
              </w:rPr>
              <w:t>,</w:t>
            </w:r>
            <w:r w:rsidR="00213178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681148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910859">
              <w:rPr>
                <w:rFonts w:eastAsia="Calibri"/>
                <w:b/>
                <w:lang w:eastAsia="en-US"/>
              </w:rPr>
              <w:t> </w:t>
            </w:r>
            <w:r w:rsidR="00825364">
              <w:rPr>
                <w:rFonts w:eastAsia="Calibri"/>
                <w:b/>
                <w:lang w:eastAsia="en-US"/>
              </w:rPr>
              <w:t>2</w:t>
            </w:r>
            <w:r w:rsidR="00910859">
              <w:rPr>
                <w:rFonts w:eastAsia="Calibri"/>
                <w:b/>
                <w:lang w:eastAsia="en-US"/>
              </w:rPr>
              <w:t>56,6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27880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2 256,6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10859" w:rsidP="00825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5 000,0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27880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5 00</w:t>
            </w:r>
            <w:r w:rsidR="00910859"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9B1" w:rsidRPr="006426D9" w:rsidRDefault="008B113D" w:rsidP="00BD6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FF5C8F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FF5C8F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</w:t>
            </w:r>
            <w:r w:rsidR="00910859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FF5C8F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</w:tbl>
    <w:p w:rsidR="00A272A2" w:rsidRPr="000A3982" w:rsidRDefault="00A272A2" w:rsidP="00A272A2">
      <w:pPr>
        <w:shd w:val="clear" w:color="auto" w:fill="FFFFFF"/>
      </w:pPr>
      <w:r w:rsidRPr="000A3982">
        <w:t>&lt;*&gt;Указывается объем бюджетных ассигнований согласно уточненной бюджетной росписи на отчетную дату.</w:t>
      </w:r>
    </w:p>
    <w:p w:rsidR="00A272A2" w:rsidRDefault="00A272A2" w:rsidP="00A272A2">
      <w:pPr>
        <w:shd w:val="clear" w:color="auto" w:fill="FFFFFF"/>
      </w:pPr>
      <w:r w:rsidRPr="000A3982">
        <w:t>&lt;**&gt; Кассовые расходы бюджета за отчетный период.</w:t>
      </w:r>
    </w:p>
    <w:p w:rsidR="00F73B1E" w:rsidRDefault="00F73B1E" w:rsidP="00F73B1E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  <w:sectPr w:rsidR="00F73B1E" w:rsidSect="00F02A9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73F72" w:rsidRDefault="00073F72" w:rsidP="00073F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073F72">
        <w:rPr>
          <w:b/>
          <w:sz w:val="28"/>
          <w:szCs w:val="28"/>
        </w:rPr>
        <w:lastRenderedPageBreak/>
        <w:t xml:space="preserve">Раздел 2 отчета. Результаты реализации мероприятий муниципальной программы в разрезе подпрограмм муниципальной программы </w:t>
      </w:r>
    </w:p>
    <w:p w:rsidR="00073F72" w:rsidRPr="00073F72" w:rsidRDefault="00073F72" w:rsidP="00073F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073F72">
        <w:rPr>
          <w:b/>
          <w:sz w:val="28"/>
          <w:szCs w:val="28"/>
        </w:rPr>
        <w:t>(при наличии)</w:t>
      </w:r>
    </w:p>
    <w:p w:rsidR="007748DC" w:rsidRDefault="00F73B1E" w:rsidP="00F73B1E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25364">
        <w:rPr>
          <w:sz w:val="28"/>
          <w:szCs w:val="28"/>
        </w:rPr>
        <w:t>202</w:t>
      </w:r>
      <w:r w:rsidR="0091085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7748DC">
        <w:rPr>
          <w:sz w:val="28"/>
          <w:szCs w:val="28"/>
        </w:rPr>
        <w:t>:</w:t>
      </w:r>
    </w:p>
    <w:p w:rsidR="001D7B2B" w:rsidRDefault="00F73B1E" w:rsidP="001D7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8DC">
        <w:rPr>
          <w:sz w:val="28"/>
          <w:szCs w:val="28"/>
        </w:rPr>
        <w:t>В</w:t>
      </w:r>
      <w:r w:rsidR="00073F72">
        <w:rPr>
          <w:sz w:val="28"/>
          <w:szCs w:val="28"/>
        </w:rPr>
        <w:t xml:space="preserve"> рамках реализации мероприятия 1 «Проведение ремонта дворовых территорий многоквартирных домов» </w:t>
      </w:r>
      <w:r w:rsidR="00BC4102">
        <w:rPr>
          <w:sz w:val="28"/>
          <w:szCs w:val="28"/>
        </w:rPr>
        <w:t xml:space="preserve">заключены два Муниципальных контракта: МК </w:t>
      </w:r>
      <w:r w:rsidR="001D7B2B">
        <w:rPr>
          <w:sz w:val="28"/>
          <w:szCs w:val="28"/>
        </w:rPr>
        <w:t xml:space="preserve">№ 31 от 28.04.2025 с ИП </w:t>
      </w:r>
      <w:proofErr w:type="spellStart"/>
      <w:r w:rsidR="001D7B2B">
        <w:rPr>
          <w:sz w:val="28"/>
          <w:szCs w:val="28"/>
        </w:rPr>
        <w:t>Манукян</w:t>
      </w:r>
      <w:proofErr w:type="spellEnd"/>
      <w:r w:rsidR="001D7B2B">
        <w:rPr>
          <w:sz w:val="28"/>
          <w:szCs w:val="28"/>
        </w:rPr>
        <w:t xml:space="preserve"> Артур </w:t>
      </w:r>
      <w:proofErr w:type="spellStart"/>
      <w:r w:rsidR="001D7B2B">
        <w:rPr>
          <w:sz w:val="28"/>
          <w:szCs w:val="28"/>
        </w:rPr>
        <w:t>Араикович</w:t>
      </w:r>
      <w:proofErr w:type="spellEnd"/>
      <w:r w:rsidR="001D7B2B">
        <w:rPr>
          <w:sz w:val="28"/>
          <w:szCs w:val="28"/>
        </w:rPr>
        <w:t xml:space="preserve"> </w:t>
      </w:r>
      <w:r w:rsidR="001D7B2B" w:rsidRPr="001D7B2B">
        <w:rPr>
          <w:bCs/>
          <w:sz w:val="28"/>
          <w:szCs w:val="28"/>
        </w:rPr>
        <w:t>«</w:t>
      </w:r>
      <w:r w:rsidR="001D7B2B" w:rsidRPr="001D7B2B">
        <w:rPr>
          <w:sz w:val="28"/>
          <w:szCs w:val="28"/>
        </w:rPr>
        <w:t xml:space="preserve">Ремонт дворовых территорий по ул. Космонавтов д. 5а и </w:t>
      </w:r>
      <w:proofErr w:type="spellStart"/>
      <w:r w:rsidR="001D7B2B" w:rsidRPr="001D7B2B">
        <w:rPr>
          <w:sz w:val="28"/>
          <w:szCs w:val="28"/>
        </w:rPr>
        <w:t>мкр</w:t>
      </w:r>
      <w:proofErr w:type="spellEnd"/>
      <w:r w:rsidR="001D7B2B" w:rsidRPr="001D7B2B">
        <w:rPr>
          <w:sz w:val="28"/>
          <w:szCs w:val="28"/>
        </w:rPr>
        <w:t xml:space="preserve">. Молодежный д. 8 в </w:t>
      </w:r>
      <w:proofErr w:type="spellStart"/>
      <w:r w:rsidR="001D7B2B" w:rsidRPr="001D7B2B">
        <w:rPr>
          <w:sz w:val="28"/>
          <w:szCs w:val="28"/>
        </w:rPr>
        <w:t>р.п</w:t>
      </w:r>
      <w:proofErr w:type="spellEnd"/>
      <w:r w:rsidR="001D7B2B" w:rsidRPr="001D7B2B">
        <w:rPr>
          <w:sz w:val="28"/>
          <w:szCs w:val="28"/>
        </w:rPr>
        <w:t>. Воротынец Нижегородской области</w:t>
      </w:r>
      <w:r w:rsidR="001D7B2B" w:rsidRPr="001D7B2B">
        <w:rPr>
          <w:bCs/>
          <w:sz w:val="28"/>
          <w:szCs w:val="28"/>
        </w:rPr>
        <w:t>»</w:t>
      </w:r>
      <w:r w:rsidR="001D7B2B">
        <w:rPr>
          <w:bCs/>
          <w:sz w:val="28"/>
          <w:szCs w:val="28"/>
        </w:rPr>
        <w:t xml:space="preserve"> </w:t>
      </w:r>
      <w:r w:rsidR="001D7B2B">
        <w:rPr>
          <w:sz w:val="28"/>
          <w:szCs w:val="28"/>
        </w:rPr>
        <w:t xml:space="preserve">на сумму 1512680,92 рублей, исполнен 24.06.2025 года; </w:t>
      </w:r>
    </w:p>
    <w:p w:rsidR="00C46B07" w:rsidRPr="001D7B2B" w:rsidRDefault="001D7B2B" w:rsidP="001D7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 № 65 от 10.06.2025 с ИП </w:t>
      </w:r>
      <w:proofErr w:type="spellStart"/>
      <w:r>
        <w:rPr>
          <w:sz w:val="28"/>
          <w:szCs w:val="28"/>
        </w:rPr>
        <w:t>Манукян</w:t>
      </w:r>
      <w:proofErr w:type="spellEnd"/>
      <w:r>
        <w:rPr>
          <w:sz w:val="28"/>
          <w:szCs w:val="28"/>
        </w:rPr>
        <w:t xml:space="preserve"> Артур </w:t>
      </w:r>
      <w:proofErr w:type="spellStart"/>
      <w:r>
        <w:rPr>
          <w:sz w:val="28"/>
          <w:szCs w:val="28"/>
        </w:rPr>
        <w:t>Араикович</w:t>
      </w:r>
      <w:proofErr w:type="spellEnd"/>
      <w:r>
        <w:rPr>
          <w:sz w:val="28"/>
          <w:szCs w:val="28"/>
        </w:rPr>
        <w:t xml:space="preserve"> </w:t>
      </w:r>
      <w:r w:rsidRPr="001D7B2B">
        <w:rPr>
          <w:bCs/>
          <w:sz w:val="28"/>
          <w:szCs w:val="28"/>
        </w:rPr>
        <w:t>«</w:t>
      </w:r>
      <w:r w:rsidRPr="001D7B2B">
        <w:rPr>
          <w:sz w:val="28"/>
          <w:szCs w:val="28"/>
        </w:rPr>
        <w:t xml:space="preserve">Ремонт дворовой территории по пер. Строителей д.46 в </w:t>
      </w:r>
      <w:proofErr w:type="spellStart"/>
      <w:r w:rsidRPr="001D7B2B">
        <w:rPr>
          <w:sz w:val="28"/>
          <w:szCs w:val="28"/>
        </w:rPr>
        <w:t>р.п</w:t>
      </w:r>
      <w:proofErr w:type="spellEnd"/>
      <w:r w:rsidRPr="001D7B2B">
        <w:rPr>
          <w:sz w:val="28"/>
          <w:szCs w:val="28"/>
        </w:rPr>
        <w:t>. Воротынец Нижегородской области»</w:t>
      </w:r>
      <w:r>
        <w:rPr>
          <w:sz w:val="28"/>
          <w:szCs w:val="28"/>
        </w:rPr>
        <w:t xml:space="preserve"> на сумму 1 0</w:t>
      </w:r>
      <w:r w:rsidR="00A211A2">
        <w:rPr>
          <w:sz w:val="28"/>
          <w:szCs w:val="28"/>
        </w:rPr>
        <w:t>47 694,08 рублей, исполнен</w:t>
      </w:r>
      <w:r>
        <w:rPr>
          <w:sz w:val="28"/>
          <w:szCs w:val="28"/>
        </w:rPr>
        <w:t xml:space="preserve"> </w:t>
      </w:r>
      <w:r w:rsidR="00A211A2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A211A2">
        <w:rPr>
          <w:sz w:val="28"/>
          <w:szCs w:val="28"/>
        </w:rPr>
        <w:t>7</w:t>
      </w:r>
      <w:r>
        <w:rPr>
          <w:sz w:val="28"/>
          <w:szCs w:val="28"/>
        </w:rPr>
        <w:t>.2025 года.</w:t>
      </w:r>
    </w:p>
    <w:p w:rsidR="001D7B2B" w:rsidRDefault="006E1D9B" w:rsidP="00AD16F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реализации мероприятия 2 «Благоустройство общественных территорий» заключен</w:t>
      </w:r>
      <w:r w:rsidR="001D7B2B">
        <w:rPr>
          <w:bCs/>
          <w:sz w:val="28"/>
          <w:szCs w:val="28"/>
        </w:rPr>
        <w:t>ы два Муниципальных контракта:</w:t>
      </w:r>
    </w:p>
    <w:p w:rsidR="00F73B1E" w:rsidRDefault="00F73B1E" w:rsidP="001D7B2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1D7B2B">
        <w:rPr>
          <w:sz w:val="28"/>
          <w:szCs w:val="28"/>
        </w:rPr>
        <w:t>К</w:t>
      </w:r>
      <w:r>
        <w:rPr>
          <w:sz w:val="28"/>
          <w:szCs w:val="28"/>
        </w:rPr>
        <w:t xml:space="preserve"> № </w:t>
      </w:r>
      <w:r w:rsidR="00F12F1C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от  </w:t>
      </w:r>
      <w:r w:rsidR="00AD16F2">
        <w:rPr>
          <w:sz w:val="28"/>
          <w:szCs w:val="28"/>
        </w:rPr>
        <w:t>1</w:t>
      </w:r>
      <w:r w:rsidR="00F12F1C">
        <w:rPr>
          <w:sz w:val="28"/>
          <w:szCs w:val="28"/>
        </w:rPr>
        <w:t>0</w:t>
      </w:r>
      <w:r>
        <w:rPr>
          <w:sz w:val="28"/>
          <w:szCs w:val="28"/>
        </w:rPr>
        <w:t>.03.202</w:t>
      </w:r>
      <w:r w:rsidR="00F12F1C">
        <w:rPr>
          <w:sz w:val="28"/>
          <w:szCs w:val="28"/>
        </w:rPr>
        <w:t>5</w:t>
      </w:r>
      <w:r>
        <w:rPr>
          <w:sz w:val="28"/>
          <w:szCs w:val="28"/>
        </w:rPr>
        <w:t xml:space="preserve"> с </w:t>
      </w:r>
      <w:r w:rsidR="009B03CC">
        <w:rPr>
          <w:bCs/>
          <w:sz w:val="28"/>
          <w:szCs w:val="28"/>
        </w:rPr>
        <w:t xml:space="preserve">ИП </w:t>
      </w:r>
      <w:proofErr w:type="spellStart"/>
      <w:r w:rsidR="009B03CC">
        <w:rPr>
          <w:bCs/>
          <w:sz w:val="28"/>
          <w:szCs w:val="28"/>
        </w:rPr>
        <w:t>Манукян</w:t>
      </w:r>
      <w:proofErr w:type="spellEnd"/>
      <w:r w:rsidR="009B03CC">
        <w:rPr>
          <w:bCs/>
          <w:sz w:val="28"/>
          <w:szCs w:val="28"/>
        </w:rPr>
        <w:t xml:space="preserve"> Артур </w:t>
      </w:r>
      <w:proofErr w:type="spellStart"/>
      <w:r w:rsidR="009B03CC">
        <w:rPr>
          <w:bCs/>
          <w:sz w:val="28"/>
          <w:szCs w:val="28"/>
        </w:rPr>
        <w:t>Араикович</w:t>
      </w:r>
      <w:proofErr w:type="spellEnd"/>
      <w:r w:rsidR="009B03CC">
        <w:rPr>
          <w:bCs/>
          <w:sz w:val="28"/>
          <w:szCs w:val="28"/>
        </w:rPr>
        <w:t xml:space="preserve"> </w:t>
      </w:r>
      <w:r w:rsidR="009B03CC" w:rsidRPr="009B03CC">
        <w:rPr>
          <w:bCs/>
          <w:sz w:val="28"/>
          <w:szCs w:val="28"/>
        </w:rPr>
        <w:t>«</w:t>
      </w:r>
      <w:r w:rsidR="00F12F1C" w:rsidRPr="00F12F1C">
        <w:rPr>
          <w:rFonts w:eastAsiaTheme="minorHAnsi"/>
          <w:bCs/>
          <w:sz w:val="28"/>
          <w:szCs w:val="28"/>
          <w:lang w:eastAsia="en-US"/>
        </w:rPr>
        <w:t xml:space="preserve">Благоустройство площади перед </w:t>
      </w:r>
      <w:proofErr w:type="spellStart"/>
      <w:r w:rsidR="00F12F1C" w:rsidRPr="00F12F1C">
        <w:rPr>
          <w:rFonts w:eastAsiaTheme="minorHAnsi"/>
          <w:bCs/>
          <w:sz w:val="28"/>
          <w:szCs w:val="28"/>
          <w:lang w:eastAsia="en-US"/>
        </w:rPr>
        <w:t>Белавским</w:t>
      </w:r>
      <w:proofErr w:type="spellEnd"/>
      <w:r w:rsidR="00F12F1C" w:rsidRPr="00F12F1C">
        <w:rPr>
          <w:rFonts w:eastAsiaTheme="minorHAnsi"/>
          <w:bCs/>
          <w:sz w:val="28"/>
          <w:szCs w:val="28"/>
          <w:lang w:eastAsia="en-US"/>
        </w:rPr>
        <w:t xml:space="preserve"> Сельским Домом Культуры, расположенным по адресу: Нижегородская область, Воротынский район, с. </w:t>
      </w:r>
      <w:proofErr w:type="spellStart"/>
      <w:r w:rsidR="00F12F1C" w:rsidRPr="00F12F1C">
        <w:rPr>
          <w:rFonts w:eastAsiaTheme="minorHAnsi"/>
          <w:bCs/>
          <w:sz w:val="28"/>
          <w:szCs w:val="28"/>
          <w:lang w:eastAsia="en-US"/>
        </w:rPr>
        <w:t>Белавка</w:t>
      </w:r>
      <w:proofErr w:type="spellEnd"/>
      <w:r w:rsidR="00F12F1C" w:rsidRPr="00F12F1C">
        <w:rPr>
          <w:rFonts w:eastAsiaTheme="minorHAnsi"/>
          <w:bCs/>
          <w:sz w:val="28"/>
          <w:szCs w:val="28"/>
          <w:lang w:eastAsia="en-US"/>
        </w:rPr>
        <w:t>, ул. Горького, д.38а</w:t>
      </w:r>
      <w:r w:rsidR="009B03CC" w:rsidRPr="009B03CC">
        <w:rPr>
          <w:bCs/>
        </w:rPr>
        <w:t>»</w:t>
      </w:r>
      <w:r w:rsidR="009B03CC">
        <w:rPr>
          <w:sz w:val="28"/>
          <w:szCs w:val="28"/>
        </w:rPr>
        <w:t xml:space="preserve"> на общую сумму</w:t>
      </w:r>
      <w:r w:rsidR="00F12F1C">
        <w:rPr>
          <w:sz w:val="28"/>
          <w:szCs w:val="28"/>
        </w:rPr>
        <w:t xml:space="preserve"> </w:t>
      </w:r>
      <w:r w:rsidR="00F12F1C" w:rsidRPr="00F12F1C">
        <w:rPr>
          <w:sz w:val="28"/>
          <w:szCs w:val="28"/>
        </w:rPr>
        <w:t>3 723 933,98 рубля</w:t>
      </w:r>
      <w:r w:rsidR="00A211A2">
        <w:rPr>
          <w:sz w:val="28"/>
          <w:szCs w:val="28"/>
        </w:rPr>
        <w:t>, исполнен</w:t>
      </w:r>
      <w:r w:rsidR="009B03CC">
        <w:rPr>
          <w:sz w:val="28"/>
          <w:szCs w:val="28"/>
        </w:rPr>
        <w:t xml:space="preserve"> </w:t>
      </w:r>
      <w:r w:rsidR="00A211A2">
        <w:rPr>
          <w:sz w:val="28"/>
          <w:szCs w:val="28"/>
        </w:rPr>
        <w:t>11</w:t>
      </w:r>
      <w:r w:rsidR="009B03CC">
        <w:rPr>
          <w:sz w:val="28"/>
          <w:szCs w:val="28"/>
        </w:rPr>
        <w:t>.0</w:t>
      </w:r>
      <w:r w:rsidR="00A211A2">
        <w:rPr>
          <w:sz w:val="28"/>
          <w:szCs w:val="28"/>
        </w:rPr>
        <w:t>9</w:t>
      </w:r>
      <w:r w:rsidR="009B03CC">
        <w:rPr>
          <w:sz w:val="28"/>
          <w:szCs w:val="28"/>
        </w:rPr>
        <w:t>.202</w:t>
      </w:r>
      <w:r w:rsidR="00F12F1C">
        <w:rPr>
          <w:sz w:val="28"/>
          <w:szCs w:val="28"/>
        </w:rPr>
        <w:t>5</w:t>
      </w:r>
      <w:r w:rsidR="009B03CC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:rsidR="001D7B2B" w:rsidRDefault="001D7B2B" w:rsidP="001D7B2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МК № 55 от 19.05.2025 с </w:t>
      </w:r>
      <w:r>
        <w:rPr>
          <w:bCs/>
          <w:sz w:val="28"/>
          <w:szCs w:val="28"/>
        </w:rPr>
        <w:t xml:space="preserve">ИП </w:t>
      </w:r>
      <w:proofErr w:type="spellStart"/>
      <w:r>
        <w:rPr>
          <w:bCs/>
          <w:sz w:val="28"/>
          <w:szCs w:val="28"/>
        </w:rPr>
        <w:t>Манукян</w:t>
      </w:r>
      <w:proofErr w:type="spellEnd"/>
      <w:r>
        <w:rPr>
          <w:bCs/>
          <w:sz w:val="28"/>
          <w:szCs w:val="28"/>
        </w:rPr>
        <w:t xml:space="preserve"> Артур </w:t>
      </w:r>
      <w:proofErr w:type="spellStart"/>
      <w:r>
        <w:rPr>
          <w:bCs/>
          <w:sz w:val="28"/>
          <w:szCs w:val="28"/>
        </w:rPr>
        <w:t>Араикович</w:t>
      </w:r>
      <w:proofErr w:type="spellEnd"/>
      <w:r>
        <w:rPr>
          <w:bCs/>
          <w:sz w:val="28"/>
          <w:szCs w:val="28"/>
        </w:rPr>
        <w:t xml:space="preserve"> </w:t>
      </w:r>
      <w:r w:rsidRPr="001D7B2B">
        <w:rPr>
          <w:bCs/>
          <w:sz w:val="28"/>
          <w:szCs w:val="28"/>
        </w:rPr>
        <w:t>«</w:t>
      </w:r>
      <w:r w:rsidRPr="001D7B2B">
        <w:rPr>
          <w:sz w:val="28"/>
          <w:szCs w:val="28"/>
        </w:rPr>
        <w:t xml:space="preserve">Устройство зоны проведения общественных мероприятий на площади </w:t>
      </w:r>
      <w:r w:rsidRPr="001D7B2B">
        <w:rPr>
          <w:rFonts w:eastAsiaTheme="minorHAnsi"/>
          <w:bCs/>
          <w:sz w:val="28"/>
          <w:szCs w:val="28"/>
          <w:lang w:eastAsia="en-US"/>
        </w:rPr>
        <w:t xml:space="preserve">перед </w:t>
      </w:r>
      <w:proofErr w:type="spellStart"/>
      <w:r w:rsidRPr="001D7B2B">
        <w:rPr>
          <w:rFonts w:eastAsiaTheme="minorHAnsi"/>
          <w:bCs/>
          <w:sz w:val="28"/>
          <w:szCs w:val="28"/>
          <w:lang w:eastAsia="en-US"/>
        </w:rPr>
        <w:t>Белавским</w:t>
      </w:r>
      <w:proofErr w:type="spellEnd"/>
      <w:r w:rsidRPr="001D7B2B">
        <w:rPr>
          <w:rFonts w:eastAsiaTheme="minorHAnsi"/>
          <w:bCs/>
          <w:sz w:val="28"/>
          <w:szCs w:val="28"/>
          <w:lang w:eastAsia="en-US"/>
        </w:rPr>
        <w:t xml:space="preserve"> Сельским Домом Культуры</w:t>
      </w:r>
      <w:r w:rsidRPr="001D7B2B">
        <w:rPr>
          <w:bCs/>
          <w:sz w:val="28"/>
          <w:szCs w:val="28"/>
        </w:rPr>
        <w:t>»</w:t>
      </w:r>
      <w:r w:rsidR="00A211A2">
        <w:rPr>
          <w:bCs/>
          <w:sz w:val="28"/>
          <w:szCs w:val="28"/>
        </w:rPr>
        <w:t xml:space="preserve"> на сумму 2 063 103,06 рубля, исполнен</w:t>
      </w:r>
      <w:r>
        <w:rPr>
          <w:bCs/>
          <w:sz w:val="28"/>
          <w:szCs w:val="28"/>
        </w:rPr>
        <w:t xml:space="preserve"> </w:t>
      </w:r>
      <w:r w:rsidR="00A211A2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.0</w:t>
      </w:r>
      <w:r w:rsidR="00A211A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.2025 г.</w:t>
      </w:r>
    </w:p>
    <w:p w:rsidR="00B4148D" w:rsidRPr="00B4148D" w:rsidRDefault="00B4148D" w:rsidP="00B4148D">
      <w:pPr>
        <w:widowControl w:val="0"/>
        <w:autoSpaceDE w:val="0"/>
        <w:autoSpaceDN w:val="0"/>
        <w:adjustRightInd w:val="0"/>
        <w:ind w:firstLine="360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B4148D">
        <w:rPr>
          <w:rFonts w:eastAsia="Calibri"/>
          <w:sz w:val="28"/>
          <w:szCs w:val="28"/>
          <w:lang w:eastAsia="en-US"/>
        </w:rPr>
        <w:t>Сведения о степени выполнения мероприятий подпрограмм муниципальной программы приведены в таблице 2 (Приложение 2).</w:t>
      </w:r>
    </w:p>
    <w:p w:rsidR="00B4148D" w:rsidRPr="005E3B65" w:rsidRDefault="00B4148D" w:rsidP="00F73B1E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F73B1E" w:rsidRDefault="00F73B1E" w:rsidP="00A272A2">
      <w:pPr>
        <w:shd w:val="clear" w:color="auto" w:fill="FFFFFF"/>
        <w:sectPr w:rsidR="00F73B1E" w:rsidSect="00F73B1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247FA" w:rsidRDefault="006426D9" w:rsidP="00AC29B1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247FA" w:rsidRPr="00EF6F56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:rsidR="004247FA" w:rsidRDefault="004247FA" w:rsidP="006D7E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AC29B1" w:rsidRPr="00EF6F56" w:rsidRDefault="00AC29B1" w:rsidP="006D7E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701"/>
        <w:gridCol w:w="1276"/>
        <w:gridCol w:w="1275"/>
        <w:gridCol w:w="1276"/>
        <w:gridCol w:w="1276"/>
        <w:gridCol w:w="1559"/>
        <w:gridCol w:w="1418"/>
        <w:gridCol w:w="1559"/>
      </w:tblGrid>
      <w:tr w:rsidR="004247FA" w:rsidRPr="00EF6F56" w:rsidTr="003D7347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EF6F5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EF6F5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EF6F56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4247FA" w:rsidRPr="00EF6F56" w:rsidTr="003D7347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  <w:p w:rsidR="00632CF8" w:rsidRPr="00EF6F56" w:rsidRDefault="00632CF8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  <w:p w:rsidR="00632CF8" w:rsidRPr="00EF6F56" w:rsidRDefault="00632CF8" w:rsidP="00A31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  <w:p w:rsidR="00632CF8" w:rsidRPr="00EF6F56" w:rsidRDefault="00632CF8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  <w:p w:rsidR="00632CF8" w:rsidRPr="00EF6F56" w:rsidRDefault="00632CF8" w:rsidP="00477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  <w:p w:rsidR="00632CF8" w:rsidRPr="00EF6F56" w:rsidRDefault="00632CF8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20</w:t>
            </w:r>
            <w:r w:rsidR="008B113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12F1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  <w:p w:rsidR="00632CF8" w:rsidRPr="00EF6F56" w:rsidRDefault="00632CF8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 20</w:t>
            </w:r>
            <w:r w:rsidR="008B113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12F1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7D6F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47FA" w:rsidRPr="00EF6F56" w:rsidTr="003D7347">
        <w:trPr>
          <w:trHeight w:val="19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10</w:t>
            </w:r>
          </w:p>
        </w:tc>
      </w:tr>
      <w:tr w:rsidR="004247FA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A2A4D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A2A4D">
              <w:rPr>
                <w:rFonts w:eastAsia="Calibri"/>
                <w:lang w:eastAsia="en-US"/>
              </w:rPr>
              <w:t>муниципальн</w:t>
            </w:r>
            <w:r w:rsidR="00894778">
              <w:rPr>
                <w:rFonts w:eastAsia="Calibri"/>
                <w:lang w:eastAsia="en-US"/>
              </w:rPr>
              <w:t>ая</w:t>
            </w:r>
            <w:r w:rsidRPr="003A2A4D">
              <w:rPr>
                <w:rFonts w:eastAsia="Calibri"/>
                <w:lang w:eastAsia="en-US"/>
              </w:rPr>
              <w:t xml:space="preserve"> программ</w:t>
            </w:r>
            <w:r w:rsidR="00894778">
              <w:rPr>
                <w:rFonts w:eastAsia="Calibri"/>
                <w:lang w:eastAsia="en-US"/>
              </w:rPr>
              <w:t>а</w:t>
            </w:r>
            <w:r w:rsidRPr="003A2A4D">
              <w:rPr>
                <w:rFonts w:eastAsia="Calibri"/>
                <w:lang w:eastAsia="en-US"/>
              </w:rPr>
              <w:t xml:space="preserve"> </w:t>
            </w:r>
          </w:p>
          <w:p w:rsidR="004247FA" w:rsidRPr="00894778" w:rsidRDefault="004247FA" w:rsidP="008947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94778">
              <w:rPr>
                <w:rFonts w:eastAsiaTheme="minorHAnsi"/>
                <w:b/>
                <w:lang w:eastAsia="en-US"/>
              </w:rPr>
              <w:t>«</w:t>
            </w:r>
            <w:r w:rsidR="00894778" w:rsidRPr="00894778">
              <w:rPr>
                <w:b/>
              </w:rPr>
              <w:t>Формирование комфортной городской среды на территории городского округа Воротынский Нижегородской области</w:t>
            </w:r>
            <w:r w:rsidR="00894778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0A97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EF6F56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F273A8">
              <w:rPr>
                <w:rFonts w:eastAsia="Calibri"/>
                <w:b/>
                <w:lang w:eastAsia="en-US"/>
              </w:rPr>
              <w:t>Мероприятие 1.</w:t>
            </w:r>
          </w:p>
          <w:p w:rsidR="000E0A97" w:rsidRPr="008B113D" w:rsidRDefault="008F5F5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</w:t>
            </w:r>
            <w:r w:rsidR="000E0A97">
              <w:rPr>
                <w:rFonts w:eastAsia="Calibri"/>
                <w:lang w:eastAsia="en-US"/>
              </w:rPr>
              <w:t xml:space="preserve"> дворовых территорий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Отдел</w:t>
            </w:r>
            <w:r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0E0A97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</w:t>
            </w:r>
            <w:r w:rsidR="00F12F1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0E0A97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12F1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0E0A97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</w:t>
            </w:r>
            <w:r w:rsidR="00F12F1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A211A2" w:rsidP="00C46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270952" w:rsidRDefault="0017680C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  <w:r w:rsidRPr="0017680C">
              <w:rPr>
                <w:rFonts w:eastAsia="Calibri"/>
                <w:lang w:eastAsia="en-US"/>
              </w:rPr>
              <w:t>нет</w:t>
            </w:r>
          </w:p>
        </w:tc>
      </w:tr>
      <w:tr w:rsidR="000E0A97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EF6F56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0E0A97" w:rsidP="008F5F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Индикатор</w:t>
            </w:r>
            <w:r w:rsidRPr="00E94A91">
              <w:rPr>
                <w:rFonts w:eastAsia="Calibri"/>
                <w:b/>
                <w:lang w:eastAsia="en-US"/>
              </w:rPr>
              <w:t xml:space="preserve"> 1.1.</w:t>
            </w:r>
            <w:r w:rsidRPr="00E94A91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 xml:space="preserve">Доля </w:t>
            </w:r>
            <w:r w:rsidR="008F5F57">
              <w:rPr>
                <w:rFonts w:eastAsia="Calibri"/>
                <w:lang w:eastAsia="en-US"/>
              </w:rPr>
              <w:t>отремонтированных</w:t>
            </w:r>
            <w:r>
              <w:rPr>
                <w:rFonts w:eastAsia="Calibri"/>
                <w:lang w:eastAsia="en-US"/>
              </w:rPr>
              <w:t xml:space="preserve">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1E10B8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0E0A97">
              <w:rPr>
                <w:rFonts w:eastAsia="Calibri"/>
                <w:lang w:eastAsia="en-US"/>
              </w:rPr>
              <w:t>тдел</w:t>
            </w:r>
            <w:r w:rsidR="000E0A97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17680C" w:rsidP="00176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17680C" w:rsidP="00176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17680C" w:rsidP="00176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8F5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8F5F5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A211A2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</w:tr>
      <w:tr w:rsidR="00B53353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53" w:rsidRPr="00EF6F56" w:rsidRDefault="00B53353" w:rsidP="00B533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53" w:rsidRDefault="00B53353" w:rsidP="008F5F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Непосредственный результат 1.1.</w:t>
            </w:r>
            <w:r w:rsidRPr="00576565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26360">
              <w:rPr>
                <w:sz w:val="20"/>
                <w:szCs w:val="20"/>
              </w:rPr>
              <w:t xml:space="preserve"> </w:t>
            </w:r>
            <w:r w:rsidRPr="00576565">
              <w:t xml:space="preserve">Количество </w:t>
            </w:r>
            <w:r w:rsidR="0099043E">
              <w:t xml:space="preserve"> </w:t>
            </w:r>
            <w:r w:rsidR="008F5F57">
              <w:t>отремонтированных</w:t>
            </w:r>
            <w:r w:rsidR="0099043E">
              <w:t xml:space="preserve"> дворовых территорий многоквартирных домов, 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53" w:rsidRDefault="001E10B8" w:rsidP="00B533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B53353">
              <w:rPr>
                <w:rFonts w:eastAsia="Calibri"/>
                <w:lang w:eastAsia="en-US"/>
              </w:rPr>
              <w:t>тдел</w:t>
            </w:r>
            <w:r w:rsidR="00B53353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99043E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99043E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99043E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B53353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7626AB" w:rsidRDefault="00F12F1C" w:rsidP="008F5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7626AB" w:rsidRDefault="00A211A2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7626AB" w:rsidRDefault="008F5F57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4732BE" w:rsidRPr="00F273A8" w:rsidTr="00162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4732BE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4732BE" w:rsidP="00AC29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Мероприятие 2</w:t>
            </w:r>
            <w:r w:rsidR="0099043E">
              <w:rPr>
                <w:rFonts w:eastAsia="Calibri"/>
                <w:b/>
                <w:lang w:eastAsia="en-US"/>
              </w:rPr>
              <w:t>.</w:t>
            </w:r>
          </w:p>
          <w:p w:rsidR="004732BE" w:rsidRPr="0099043E" w:rsidRDefault="0099043E" w:rsidP="00AC29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9043E">
              <w:rPr>
                <w:rFonts w:eastAsia="Calibri"/>
                <w:lang w:eastAsia="en-US"/>
              </w:rPr>
              <w:t>Благоустройство общественных территорий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1E10B8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4732BE">
              <w:rPr>
                <w:rFonts w:eastAsia="Calibri"/>
                <w:lang w:eastAsia="en-US"/>
              </w:rPr>
              <w:t>тдел</w:t>
            </w:r>
            <w:r w:rsidR="004732BE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99043E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</w:t>
            </w:r>
            <w:r w:rsidR="00F12F1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99043E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12F1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99043E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</w:t>
            </w:r>
            <w:r w:rsidR="00F12F1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A211A2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54059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5168C2" w:rsidRDefault="0017680C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4732BE" w:rsidRPr="00EF6F56" w:rsidTr="00CB6480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EF6F56" w:rsidRDefault="004732BE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576565" w:rsidP="00A540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Инд</w:t>
            </w:r>
            <w:r w:rsidR="00A54059">
              <w:rPr>
                <w:rFonts w:eastAsia="Calibri"/>
                <w:b/>
                <w:lang w:eastAsia="en-US"/>
              </w:rPr>
              <w:t>и</w:t>
            </w:r>
            <w:r>
              <w:rPr>
                <w:rFonts w:eastAsia="Calibri"/>
                <w:b/>
                <w:lang w:eastAsia="en-US"/>
              </w:rPr>
              <w:t>катор</w:t>
            </w:r>
            <w:r w:rsidR="004732BE" w:rsidRPr="00E94A91">
              <w:rPr>
                <w:rFonts w:eastAsia="Calibri"/>
                <w:b/>
                <w:lang w:eastAsia="en-US"/>
              </w:rPr>
              <w:t xml:space="preserve"> 2</w:t>
            </w:r>
            <w:r w:rsidR="00A54059">
              <w:rPr>
                <w:rFonts w:eastAsia="Calibri"/>
                <w:b/>
                <w:lang w:eastAsia="en-US"/>
              </w:rPr>
              <w:t>.1.</w:t>
            </w:r>
            <w:r w:rsidR="004732BE" w:rsidRPr="00F273A8">
              <w:rPr>
                <w:rFonts w:eastAsia="Calibri"/>
                <w:lang w:eastAsia="en-US"/>
              </w:rPr>
              <w:t>:</w:t>
            </w:r>
            <w:r w:rsidR="004732BE">
              <w:rPr>
                <w:rFonts w:eastAsia="Calibri"/>
                <w:lang w:eastAsia="en-US"/>
              </w:rPr>
              <w:t xml:space="preserve"> </w:t>
            </w:r>
            <w:r w:rsidR="00A54059">
              <w:rPr>
                <w:rFonts w:eastAsia="Calibri"/>
                <w:lang w:eastAsia="en-US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1E10B8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4732BE">
              <w:rPr>
                <w:rFonts w:eastAsia="Calibri"/>
                <w:lang w:eastAsia="en-US"/>
              </w:rPr>
              <w:t>тдел</w:t>
            </w:r>
            <w:r w:rsidR="004732BE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17680C" w:rsidP="006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17680C" w:rsidP="006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17680C" w:rsidP="006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54059" w:rsidP="00532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532CF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211A2" w:rsidP="00532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5168C2" w:rsidRDefault="00701424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4732BE" w:rsidRPr="00EF6F56" w:rsidTr="00CB6480">
        <w:trPr>
          <w:trHeight w:val="1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EF6F56" w:rsidRDefault="004732BE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C47935" w:rsidRDefault="004732BE" w:rsidP="00A54059">
            <w:r w:rsidRPr="00E94A91">
              <w:rPr>
                <w:rFonts w:eastAsia="Calibri"/>
                <w:b/>
                <w:lang w:eastAsia="en-US"/>
              </w:rPr>
              <w:t>Непосредственный результат 2.2:</w:t>
            </w:r>
            <w:r>
              <w:rPr>
                <w:rFonts w:eastAsia="Calibri"/>
                <w:lang w:eastAsia="en-US"/>
              </w:rPr>
              <w:t xml:space="preserve"> </w:t>
            </w:r>
            <w:r w:rsidR="00A54059">
              <w:rPr>
                <w:rFonts w:eastAsia="Calibri"/>
                <w:lang w:eastAsia="en-US"/>
              </w:rPr>
              <w:t>Количество благоустроенных общественных территорий,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EF6F56" w:rsidRDefault="001E10B8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4732BE">
              <w:rPr>
                <w:rFonts w:eastAsia="Calibri"/>
                <w:lang w:eastAsia="en-US"/>
              </w:rPr>
              <w:t>тдел</w:t>
            </w:r>
            <w:r w:rsidR="004732BE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532CFF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211A2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5168C2" w:rsidRDefault="00701424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</w:tbl>
    <w:p w:rsidR="00574986" w:rsidRDefault="00A54059" w:rsidP="004247FA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942761" w:rsidRPr="00942761" w:rsidRDefault="00574986" w:rsidP="00574986">
      <w:pPr>
        <w:rPr>
          <w:color w:val="000000"/>
        </w:rPr>
      </w:pPr>
      <w:r w:rsidRPr="00942761">
        <w:rPr>
          <w:color w:val="00000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7D070E" w:rsidRDefault="00942761" w:rsidP="007D070E">
      <w:pPr>
        <w:rPr>
          <w:color w:val="000000"/>
        </w:rPr>
      </w:pPr>
      <w:r w:rsidRPr="00942761">
        <w:rPr>
          <w:color w:val="000000"/>
        </w:rPr>
        <w:t xml:space="preserve">      </w:t>
      </w:r>
      <w:r w:rsidR="00574986" w:rsidRPr="00942761">
        <w:rPr>
          <w:color w:val="000000"/>
        </w:rPr>
        <w:t>Графы 4, 5, 6, 7заполняются для мероприятий, имеющих плановые</w:t>
      </w:r>
      <w:r w:rsidR="00532CFF">
        <w:rPr>
          <w:color w:val="000000"/>
        </w:rPr>
        <w:t xml:space="preserve"> </w:t>
      </w:r>
      <w:r w:rsidR="00574986" w:rsidRPr="00942761">
        <w:rPr>
          <w:color w:val="000000"/>
        </w:rPr>
        <w:t>и фактические сроки реализации</w:t>
      </w:r>
    </w:p>
    <w:p w:rsidR="007D070E" w:rsidRDefault="007D070E" w:rsidP="007D070E">
      <w:pPr>
        <w:rPr>
          <w:color w:val="000000"/>
        </w:rPr>
      </w:pPr>
    </w:p>
    <w:p w:rsidR="007D070E" w:rsidRDefault="007D070E" w:rsidP="007D070E">
      <w:pPr>
        <w:rPr>
          <w:color w:val="000000"/>
        </w:rPr>
      </w:pPr>
    </w:p>
    <w:p w:rsidR="00B4148D" w:rsidRPr="00D05463" w:rsidRDefault="00B4148D" w:rsidP="007D070E">
      <w:pPr>
        <w:rPr>
          <w:rFonts w:eastAsia="Calibri"/>
          <w:b/>
          <w:sz w:val="27"/>
          <w:szCs w:val="27"/>
          <w:lang w:eastAsia="en-US"/>
        </w:rPr>
      </w:pPr>
      <w:r w:rsidRPr="00D05463">
        <w:rPr>
          <w:rFonts w:eastAsia="Calibri"/>
          <w:b/>
          <w:sz w:val="27"/>
          <w:szCs w:val="27"/>
          <w:lang w:eastAsia="en-US"/>
        </w:rPr>
        <w:t>Раздел 3 отчета. Итоги реализации муниципальной программы, достигнутые за отчетный период</w:t>
      </w:r>
    </w:p>
    <w:p w:rsidR="00D05463" w:rsidRDefault="00B4148D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05463">
        <w:rPr>
          <w:rFonts w:eastAsia="Calibri"/>
          <w:sz w:val="27"/>
          <w:szCs w:val="27"/>
          <w:lang w:eastAsia="en-US"/>
        </w:rPr>
        <w:t>В результате реализации</w:t>
      </w:r>
      <w:r w:rsidRPr="00D05463">
        <w:rPr>
          <w:sz w:val="27"/>
          <w:szCs w:val="27"/>
        </w:rPr>
        <w:t xml:space="preserve"> МП  «Формирование комфортной городской среды на территории городского округа Воротынский Нижегородской области» за</w:t>
      </w:r>
      <w:r w:rsidR="00D405D6" w:rsidRPr="00D05463">
        <w:rPr>
          <w:sz w:val="27"/>
          <w:szCs w:val="27"/>
        </w:rPr>
        <w:t xml:space="preserve"> </w:t>
      </w:r>
      <w:r w:rsidRPr="00D05463">
        <w:rPr>
          <w:sz w:val="27"/>
          <w:szCs w:val="27"/>
        </w:rPr>
        <w:t>202</w:t>
      </w:r>
      <w:r w:rsidR="00F12F1C" w:rsidRPr="00D05463">
        <w:rPr>
          <w:sz w:val="27"/>
          <w:szCs w:val="27"/>
        </w:rPr>
        <w:t>5</w:t>
      </w:r>
      <w:r w:rsidRPr="00D05463">
        <w:rPr>
          <w:sz w:val="27"/>
          <w:szCs w:val="27"/>
        </w:rPr>
        <w:t xml:space="preserve"> год</w:t>
      </w:r>
      <w:r w:rsidR="00D405D6" w:rsidRPr="00D05463">
        <w:rPr>
          <w:sz w:val="27"/>
          <w:szCs w:val="27"/>
        </w:rPr>
        <w:t xml:space="preserve"> заключен</w:t>
      </w:r>
      <w:r w:rsidR="0035265D" w:rsidRPr="00D05463">
        <w:rPr>
          <w:sz w:val="27"/>
          <w:szCs w:val="27"/>
        </w:rPr>
        <w:t>ы два</w:t>
      </w:r>
      <w:r w:rsidR="00F12F1C" w:rsidRPr="00D05463">
        <w:rPr>
          <w:sz w:val="27"/>
          <w:szCs w:val="27"/>
        </w:rPr>
        <w:t xml:space="preserve"> муниципальны</w:t>
      </w:r>
      <w:r w:rsidR="0035265D" w:rsidRPr="00D05463">
        <w:rPr>
          <w:sz w:val="27"/>
          <w:szCs w:val="27"/>
        </w:rPr>
        <w:t>х</w:t>
      </w:r>
      <w:r w:rsidR="00D405D6" w:rsidRPr="00D05463">
        <w:rPr>
          <w:sz w:val="27"/>
          <w:szCs w:val="27"/>
        </w:rPr>
        <w:t xml:space="preserve"> контракт</w:t>
      </w:r>
      <w:r w:rsidR="0035265D" w:rsidRPr="00D05463">
        <w:rPr>
          <w:sz w:val="27"/>
          <w:szCs w:val="27"/>
        </w:rPr>
        <w:t>а</w:t>
      </w:r>
      <w:r w:rsidR="00D405D6" w:rsidRPr="00D05463">
        <w:rPr>
          <w:sz w:val="27"/>
          <w:szCs w:val="27"/>
        </w:rPr>
        <w:t xml:space="preserve"> на благоустройство</w:t>
      </w:r>
      <w:r w:rsidR="00F12F1C" w:rsidRPr="00D05463">
        <w:rPr>
          <w:sz w:val="27"/>
          <w:szCs w:val="27"/>
        </w:rPr>
        <w:t xml:space="preserve"> </w:t>
      </w:r>
      <w:r w:rsidR="00D8073A" w:rsidRPr="00D05463">
        <w:rPr>
          <w:sz w:val="27"/>
          <w:szCs w:val="27"/>
        </w:rPr>
        <w:t>одн</w:t>
      </w:r>
      <w:r w:rsidR="00D405D6" w:rsidRPr="00D05463">
        <w:rPr>
          <w:sz w:val="27"/>
          <w:szCs w:val="27"/>
        </w:rPr>
        <w:t>ой</w:t>
      </w:r>
      <w:r w:rsidR="00D8073A" w:rsidRPr="00D05463">
        <w:rPr>
          <w:sz w:val="27"/>
          <w:szCs w:val="27"/>
        </w:rPr>
        <w:t xml:space="preserve"> общественн</w:t>
      </w:r>
      <w:r w:rsidR="00D405D6" w:rsidRPr="00D05463">
        <w:rPr>
          <w:sz w:val="27"/>
          <w:szCs w:val="27"/>
        </w:rPr>
        <w:t>ой</w:t>
      </w:r>
      <w:r w:rsidR="00D8073A" w:rsidRPr="00D05463">
        <w:rPr>
          <w:sz w:val="27"/>
          <w:szCs w:val="27"/>
        </w:rPr>
        <w:t xml:space="preserve"> территори</w:t>
      </w:r>
      <w:r w:rsidR="00D405D6" w:rsidRPr="00D05463">
        <w:rPr>
          <w:sz w:val="27"/>
          <w:szCs w:val="27"/>
        </w:rPr>
        <w:t>и</w:t>
      </w:r>
      <w:r w:rsidR="00F12F1C" w:rsidRPr="00D05463">
        <w:rPr>
          <w:rFonts w:eastAsiaTheme="minorHAnsi"/>
          <w:bCs/>
          <w:sz w:val="27"/>
          <w:szCs w:val="27"/>
          <w:lang w:eastAsia="en-US"/>
        </w:rPr>
        <w:t xml:space="preserve"> «Благоустройство площади перед </w:t>
      </w:r>
      <w:proofErr w:type="spellStart"/>
      <w:r w:rsidR="00F12F1C" w:rsidRPr="00D05463">
        <w:rPr>
          <w:rFonts w:eastAsiaTheme="minorHAnsi"/>
          <w:bCs/>
          <w:sz w:val="27"/>
          <w:szCs w:val="27"/>
          <w:lang w:eastAsia="en-US"/>
        </w:rPr>
        <w:t>Белавским</w:t>
      </w:r>
      <w:proofErr w:type="spellEnd"/>
      <w:r w:rsidR="00F12F1C" w:rsidRPr="00D05463">
        <w:rPr>
          <w:rFonts w:eastAsiaTheme="minorHAnsi"/>
          <w:bCs/>
          <w:sz w:val="27"/>
          <w:szCs w:val="27"/>
          <w:lang w:eastAsia="en-US"/>
        </w:rPr>
        <w:t xml:space="preserve"> Сельским Домом Культуры, расположенным по адресу: Нижегородская область, Воротынский район, с. </w:t>
      </w:r>
      <w:proofErr w:type="spellStart"/>
      <w:r w:rsidR="00F12F1C" w:rsidRPr="00D05463">
        <w:rPr>
          <w:rFonts w:eastAsiaTheme="minorHAnsi"/>
          <w:bCs/>
          <w:sz w:val="27"/>
          <w:szCs w:val="27"/>
          <w:lang w:eastAsia="en-US"/>
        </w:rPr>
        <w:t>Белавка</w:t>
      </w:r>
      <w:proofErr w:type="spellEnd"/>
      <w:r w:rsidR="00F12F1C" w:rsidRPr="00D05463">
        <w:rPr>
          <w:rFonts w:eastAsiaTheme="minorHAnsi"/>
          <w:bCs/>
          <w:sz w:val="27"/>
          <w:szCs w:val="27"/>
          <w:lang w:eastAsia="en-US"/>
        </w:rPr>
        <w:t>, ул. Горького, д.38а»</w:t>
      </w:r>
      <w:r w:rsidR="0035265D" w:rsidRPr="00D05463">
        <w:rPr>
          <w:rFonts w:eastAsiaTheme="minorHAnsi"/>
          <w:bCs/>
          <w:sz w:val="27"/>
          <w:szCs w:val="27"/>
          <w:lang w:eastAsia="en-US"/>
        </w:rPr>
        <w:t xml:space="preserve"> и </w:t>
      </w:r>
      <w:r w:rsidR="0035265D" w:rsidRPr="00D05463">
        <w:rPr>
          <w:bCs/>
          <w:sz w:val="27"/>
          <w:szCs w:val="27"/>
        </w:rPr>
        <w:t>«</w:t>
      </w:r>
      <w:r w:rsidR="0035265D" w:rsidRPr="00D05463">
        <w:rPr>
          <w:sz w:val="27"/>
          <w:szCs w:val="27"/>
        </w:rPr>
        <w:t xml:space="preserve">Устройство зоны проведения общественных мероприятий на площади </w:t>
      </w:r>
      <w:r w:rsidR="0035265D" w:rsidRPr="00D05463">
        <w:rPr>
          <w:rFonts w:eastAsiaTheme="minorHAnsi"/>
          <w:bCs/>
          <w:sz w:val="27"/>
          <w:szCs w:val="27"/>
          <w:lang w:eastAsia="en-US"/>
        </w:rPr>
        <w:t xml:space="preserve">перед </w:t>
      </w:r>
      <w:proofErr w:type="spellStart"/>
      <w:r w:rsidR="0035265D" w:rsidRPr="00D05463">
        <w:rPr>
          <w:rFonts w:eastAsiaTheme="minorHAnsi"/>
          <w:bCs/>
          <w:sz w:val="27"/>
          <w:szCs w:val="27"/>
          <w:lang w:eastAsia="en-US"/>
        </w:rPr>
        <w:t>Белавским</w:t>
      </w:r>
      <w:proofErr w:type="spellEnd"/>
      <w:r w:rsidR="0035265D" w:rsidRPr="00D05463">
        <w:rPr>
          <w:rFonts w:eastAsiaTheme="minorHAnsi"/>
          <w:bCs/>
          <w:sz w:val="27"/>
          <w:szCs w:val="27"/>
          <w:lang w:eastAsia="en-US"/>
        </w:rPr>
        <w:t xml:space="preserve"> Сельским Домом Культуры</w:t>
      </w:r>
      <w:r w:rsidR="0035265D" w:rsidRPr="00D05463">
        <w:rPr>
          <w:bCs/>
          <w:sz w:val="27"/>
          <w:szCs w:val="27"/>
        </w:rPr>
        <w:t>»</w:t>
      </w:r>
      <w:r w:rsidR="00D8073A" w:rsidRPr="00D05463">
        <w:rPr>
          <w:sz w:val="27"/>
          <w:szCs w:val="27"/>
        </w:rPr>
        <w:t>.</w:t>
      </w:r>
      <w:r w:rsidR="0035265D" w:rsidRPr="00D05463">
        <w:rPr>
          <w:sz w:val="27"/>
          <w:szCs w:val="27"/>
        </w:rPr>
        <w:t xml:space="preserve"> А так же на ремонт трех дворовых территорий заключены два муниципальных контракта: </w:t>
      </w:r>
      <w:r w:rsidR="0035265D" w:rsidRPr="00D05463">
        <w:rPr>
          <w:bCs/>
          <w:sz w:val="27"/>
          <w:szCs w:val="27"/>
        </w:rPr>
        <w:t>«</w:t>
      </w:r>
      <w:r w:rsidR="0035265D" w:rsidRPr="00D05463">
        <w:rPr>
          <w:sz w:val="27"/>
          <w:szCs w:val="27"/>
        </w:rPr>
        <w:t xml:space="preserve">Ремонт дворовых территорий по ул. Космонавтов д. 5а и </w:t>
      </w:r>
      <w:proofErr w:type="spellStart"/>
      <w:r w:rsidR="0035265D" w:rsidRPr="00D05463">
        <w:rPr>
          <w:sz w:val="27"/>
          <w:szCs w:val="27"/>
        </w:rPr>
        <w:t>мкр</w:t>
      </w:r>
      <w:proofErr w:type="spellEnd"/>
      <w:r w:rsidR="0035265D" w:rsidRPr="00D05463">
        <w:rPr>
          <w:sz w:val="27"/>
          <w:szCs w:val="27"/>
        </w:rPr>
        <w:t xml:space="preserve">. Молодежный д. 8 в </w:t>
      </w:r>
      <w:proofErr w:type="spellStart"/>
      <w:r w:rsidR="0035265D" w:rsidRPr="00D05463">
        <w:rPr>
          <w:sz w:val="27"/>
          <w:szCs w:val="27"/>
        </w:rPr>
        <w:t>р.п</w:t>
      </w:r>
      <w:proofErr w:type="spellEnd"/>
      <w:r w:rsidR="0035265D" w:rsidRPr="00D05463">
        <w:rPr>
          <w:sz w:val="27"/>
          <w:szCs w:val="27"/>
        </w:rPr>
        <w:t>. Воротынец Нижегородской области</w:t>
      </w:r>
      <w:r w:rsidR="0035265D" w:rsidRPr="00D05463">
        <w:rPr>
          <w:bCs/>
          <w:sz w:val="27"/>
          <w:szCs w:val="27"/>
        </w:rPr>
        <w:t xml:space="preserve">» и </w:t>
      </w:r>
      <w:r w:rsidR="0035265D" w:rsidRPr="00D05463">
        <w:rPr>
          <w:sz w:val="27"/>
          <w:szCs w:val="27"/>
        </w:rPr>
        <w:t xml:space="preserve">«Ремонт дворовой территории по пер. Строителей д.46 в </w:t>
      </w:r>
      <w:proofErr w:type="spellStart"/>
      <w:r w:rsidR="0035265D" w:rsidRPr="00D05463">
        <w:rPr>
          <w:sz w:val="27"/>
          <w:szCs w:val="27"/>
        </w:rPr>
        <w:t>р.п</w:t>
      </w:r>
      <w:proofErr w:type="spellEnd"/>
      <w:r w:rsidR="0035265D" w:rsidRPr="00D05463">
        <w:rPr>
          <w:sz w:val="27"/>
          <w:szCs w:val="27"/>
        </w:rPr>
        <w:t>. Воротынец Нижегородской области».</w:t>
      </w: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8073A">
        <w:rPr>
          <w:sz w:val="28"/>
          <w:szCs w:val="28"/>
        </w:rPr>
        <w:t>Значения индикаторов достижения цели и непосредственных результатов муниципальной программы представлены в таблице 3 (Приложение 3) и таблице 4 (Приложение 4).</w:t>
      </w: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35265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3</w:t>
      </w:r>
    </w:p>
    <w:p w:rsidR="007D070E" w:rsidRDefault="007D070E" w:rsidP="007D070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3. Сведения о достижении значений индикаторов</w:t>
      </w:r>
    </w:p>
    <w:p w:rsidR="007D070E" w:rsidRDefault="007D070E" w:rsidP="007D07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непосредственных результатов по итогам 2025 года</w:t>
      </w:r>
    </w:p>
    <w:p w:rsidR="007D070E" w:rsidRDefault="007D070E" w:rsidP="007D070E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458"/>
        <w:gridCol w:w="1650"/>
        <w:gridCol w:w="2879"/>
        <w:gridCol w:w="1134"/>
        <w:gridCol w:w="1134"/>
        <w:gridCol w:w="4111"/>
      </w:tblGrid>
      <w:tr w:rsidR="007D070E" w:rsidTr="007054E0">
        <w:trPr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Обоснование </w:t>
            </w:r>
            <w:proofErr w:type="gramStart"/>
            <w:r>
              <w:rPr>
                <w:rFonts w:eastAsia="Calibri"/>
                <w:lang w:eastAsia="en-US"/>
              </w:rPr>
              <w:t>отклонений значений индикаторов достижения цели/непосредственного результата</w:t>
            </w:r>
            <w:proofErr w:type="gramEnd"/>
            <w:r>
              <w:rPr>
                <w:rFonts w:eastAsia="Calibri"/>
                <w:lang w:eastAsia="en-US"/>
              </w:rPr>
              <w:t xml:space="preserve"> на конец отчетного года</w:t>
            </w:r>
          </w:p>
        </w:tc>
      </w:tr>
      <w:tr w:rsidR="007D070E" w:rsidTr="007054E0">
        <w:trPr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год, предшествующий </w:t>
            </w:r>
            <w:proofErr w:type="gramStart"/>
            <w:r>
              <w:rPr>
                <w:rFonts w:eastAsia="Calibri"/>
                <w:lang w:eastAsia="en-US"/>
              </w:rPr>
              <w:t>отчетному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hyperlink r:id="rId9" w:anchor="Par327" w:history="1">
              <w:r>
                <w:rPr>
                  <w:rStyle w:val="ac"/>
                  <w:rFonts w:eastAsia="Calibri"/>
                  <w:lang w:eastAsia="en-US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отчетный год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</w:tr>
      <w:tr w:rsidR="007D070E" w:rsidTr="007054E0">
        <w:trPr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0E" w:rsidRDefault="007D070E" w:rsidP="007054E0">
            <w:pPr>
              <w:rPr>
                <w:rFonts w:eastAsia="Calibri"/>
                <w:lang w:eastAsia="en-US"/>
              </w:rPr>
            </w:pPr>
          </w:p>
        </w:tc>
      </w:tr>
      <w:tr w:rsidR="007D070E" w:rsidTr="007054E0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7D070E" w:rsidTr="007054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Муниципальная программа </w:t>
            </w:r>
            <w:r>
              <w:rPr>
                <w:rFonts w:eastAsiaTheme="minorHAnsi"/>
                <w:b/>
                <w:lang w:eastAsia="en-US"/>
              </w:rPr>
              <w:t>«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Формирование комфортной городской среды на территории городского округа Воротынский Нижегородской области»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D070E" w:rsidTr="007054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Индикатор 1: Доля отремонтированных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D07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D070E" w:rsidTr="007054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Индикатор 2: Доля благоустроенных общественных территорий от общего количества общественных территорий, подлежащих благоустройству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D07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D070E" w:rsidTr="007054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Непосредственный результат 1: Количество отремонтированных дворовых </w:t>
            </w:r>
            <w:r>
              <w:rPr>
                <w:rFonts w:eastAsia="Calibri"/>
                <w:lang w:eastAsia="en-US"/>
              </w:rPr>
              <w:lastRenderedPageBreak/>
              <w:t>территорий многоквартирных домов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Ед.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D07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7D070E" w:rsidTr="007054E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Непосредственный результат 2: Количество благоустроенных общественных территорий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070E" w:rsidRDefault="007D070E" w:rsidP="007D07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:rsidR="007D070E" w:rsidRDefault="007D070E" w:rsidP="007D070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--------------------------------</w:t>
      </w:r>
    </w:p>
    <w:p w:rsidR="007D070E" w:rsidRDefault="007D070E" w:rsidP="007D070E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0" w:name="Par327"/>
      <w:bookmarkEnd w:id="0"/>
      <w:r>
        <w:rPr>
          <w:rFonts w:eastAsia="Calibri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>
        <w:rPr>
          <w:rFonts w:eastAsia="Calibri"/>
        </w:rPr>
        <w:t>отчетному</w:t>
      </w:r>
      <w:proofErr w:type="gramEnd"/>
      <w:r>
        <w:rPr>
          <w:rFonts w:eastAsia="Calibri"/>
        </w:rPr>
        <w:t>.</w:t>
      </w: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70E" w:rsidRPr="00C706B1" w:rsidRDefault="007D070E" w:rsidP="007D070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C706B1">
        <w:rPr>
          <w:sz w:val="28"/>
          <w:szCs w:val="28"/>
        </w:rPr>
        <w:lastRenderedPageBreak/>
        <w:t>Приложение 4</w:t>
      </w:r>
    </w:p>
    <w:p w:rsidR="007D070E" w:rsidRPr="00C706B1" w:rsidRDefault="007D070E" w:rsidP="007D070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706B1">
        <w:rPr>
          <w:sz w:val="28"/>
          <w:szCs w:val="28"/>
        </w:rPr>
        <w:t xml:space="preserve">Таблица 4. Сведения о перспективах </w:t>
      </w:r>
      <w:proofErr w:type="gramStart"/>
      <w:r w:rsidRPr="00C706B1">
        <w:rPr>
          <w:sz w:val="28"/>
          <w:szCs w:val="28"/>
        </w:rPr>
        <w:t>достижения значений индикаторов достижения цели</w:t>
      </w:r>
      <w:proofErr w:type="gramEnd"/>
      <w:r w:rsidRPr="00C706B1">
        <w:rPr>
          <w:sz w:val="28"/>
          <w:szCs w:val="28"/>
        </w:rPr>
        <w:t xml:space="preserve"> и непосредственных результатов по итогам текущего года</w:t>
      </w:r>
    </w:p>
    <w:p w:rsidR="007D070E" w:rsidRPr="009B545C" w:rsidRDefault="007D070E" w:rsidP="007D070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1276"/>
        <w:gridCol w:w="2126"/>
        <w:gridCol w:w="2126"/>
        <w:gridCol w:w="4820"/>
      </w:tblGrid>
      <w:tr w:rsidR="007D070E" w:rsidRPr="009B545C" w:rsidTr="007054E0">
        <w:tc>
          <w:tcPr>
            <w:tcW w:w="771" w:type="dxa"/>
            <w:vMerge w:val="restart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 xml:space="preserve">N </w:t>
            </w:r>
            <w:proofErr w:type="gramStart"/>
            <w:r w:rsidRPr="009B545C">
              <w:t>п</w:t>
            </w:r>
            <w:proofErr w:type="gramEnd"/>
            <w:r w:rsidRPr="009B545C">
              <w:t>/п</w:t>
            </w:r>
          </w:p>
        </w:tc>
        <w:tc>
          <w:tcPr>
            <w:tcW w:w="4111" w:type="dxa"/>
            <w:vMerge w:val="restart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Индикатор достижения цели/непосредственный результат (наименование)</w:t>
            </w:r>
          </w:p>
        </w:tc>
        <w:tc>
          <w:tcPr>
            <w:tcW w:w="1276" w:type="dxa"/>
            <w:vMerge w:val="restart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9B545C">
              <w:t>Ед.            измерения</w:t>
            </w:r>
          </w:p>
        </w:tc>
        <w:tc>
          <w:tcPr>
            <w:tcW w:w="4252" w:type="dxa"/>
            <w:gridSpan w:val="2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820" w:type="dxa"/>
            <w:vMerge w:val="restart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 xml:space="preserve">Ожидаемый результат </w:t>
            </w:r>
            <w:proofErr w:type="gramStart"/>
            <w:r w:rsidRPr="009B545C"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9B545C">
              <w:t xml:space="preserve"> на конец отчетного периода</w:t>
            </w:r>
          </w:p>
        </w:tc>
      </w:tr>
      <w:tr w:rsidR="007D070E" w:rsidRPr="009B545C" w:rsidTr="007054E0">
        <w:trPr>
          <w:trHeight w:val="511"/>
        </w:trPr>
        <w:tc>
          <w:tcPr>
            <w:tcW w:w="771" w:type="dxa"/>
            <w:vMerge/>
          </w:tcPr>
          <w:p w:rsidR="007D070E" w:rsidRPr="009B545C" w:rsidRDefault="007D070E" w:rsidP="007054E0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</w:tcPr>
          <w:p w:rsidR="007D070E" w:rsidRPr="009B545C" w:rsidRDefault="007D070E" w:rsidP="007054E0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</w:tcPr>
          <w:p w:rsidR="007D070E" w:rsidRPr="009B545C" w:rsidRDefault="007D070E" w:rsidP="007054E0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П</w:t>
            </w:r>
            <w:r w:rsidRPr="009B545C">
              <w:t>лан (</w:t>
            </w:r>
            <w:r>
              <w:t>2025</w:t>
            </w:r>
            <w:r w:rsidRPr="009B545C">
              <w:t>)</w:t>
            </w:r>
          </w:p>
        </w:tc>
        <w:tc>
          <w:tcPr>
            <w:tcW w:w="2126" w:type="dxa"/>
            <w:vAlign w:val="center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545C">
              <w:t>Факт</w:t>
            </w:r>
            <w:r>
              <w:t xml:space="preserve"> </w:t>
            </w:r>
            <w:r w:rsidRPr="009B545C">
              <w:t>(</w:t>
            </w:r>
            <w:r>
              <w:t>2025</w:t>
            </w:r>
            <w:r w:rsidRPr="009B545C">
              <w:t>)</w:t>
            </w:r>
          </w:p>
        </w:tc>
        <w:tc>
          <w:tcPr>
            <w:tcW w:w="4820" w:type="dxa"/>
            <w:vMerge/>
          </w:tcPr>
          <w:p w:rsidR="007D070E" w:rsidRPr="009B545C" w:rsidRDefault="007D070E" w:rsidP="007054E0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</w:tr>
      <w:tr w:rsidR="007D070E" w:rsidRPr="009B545C" w:rsidTr="007054E0">
        <w:tc>
          <w:tcPr>
            <w:tcW w:w="77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1</w:t>
            </w:r>
          </w:p>
        </w:tc>
        <w:tc>
          <w:tcPr>
            <w:tcW w:w="411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2</w:t>
            </w:r>
          </w:p>
        </w:tc>
        <w:tc>
          <w:tcPr>
            <w:tcW w:w="127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3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4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5</w:t>
            </w:r>
          </w:p>
        </w:tc>
        <w:tc>
          <w:tcPr>
            <w:tcW w:w="4820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6</w:t>
            </w:r>
          </w:p>
        </w:tc>
      </w:tr>
      <w:tr w:rsidR="007D070E" w:rsidRPr="009B545C" w:rsidTr="007054E0">
        <w:tc>
          <w:tcPr>
            <w:tcW w:w="77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1</w:t>
            </w:r>
          </w:p>
        </w:tc>
        <w:tc>
          <w:tcPr>
            <w:tcW w:w="14459" w:type="dxa"/>
            <w:gridSpan w:val="5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9B545C">
              <w:t>Муниципальная программа</w:t>
            </w:r>
            <w:r>
              <w:t xml:space="preserve"> </w:t>
            </w:r>
            <w:r>
              <w:rPr>
                <w:rFonts w:eastAsiaTheme="minorHAnsi"/>
                <w:b/>
                <w:lang w:eastAsia="en-US"/>
              </w:rPr>
              <w:t>«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Формирование комфортной городской среды на территории городского округа Воротынский Нижегородской области»</w:t>
            </w:r>
          </w:p>
        </w:tc>
      </w:tr>
      <w:tr w:rsidR="007D070E" w:rsidRPr="009B545C" w:rsidTr="007054E0">
        <w:tc>
          <w:tcPr>
            <w:tcW w:w="77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2</w:t>
            </w:r>
          </w:p>
        </w:tc>
        <w:tc>
          <w:tcPr>
            <w:tcW w:w="4111" w:type="dxa"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Индикатор 1: Доля отремонтированных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1276" w:type="dxa"/>
          </w:tcPr>
          <w:p w:rsidR="007D070E" w:rsidRDefault="007D070E" w:rsidP="007054E0">
            <w:r w:rsidRPr="00205BE4">
              <w:rPr>
                <w:rFonts w:eastAsia="Calibri"/>
                <w:lang w:eastAsia="en-US"/>
              </w:rPr>
              <w:t>Доля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0,1</w:t>
            </w:r>
          </w:p>
        </w:tc>
        <w:tc>
          <w:tcPr>
            <w:tcW w:w="2126" w:type="dxa"/>
          </w:tcPr>
          <w:p w:rsidR="007D070E" w:rsidRPr="009B545C" w:rsidRDefault="007D070E" w:rsidP="007D070E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0,1</w:t>
            </w:r>
          </w:p>
        </w:tc>
        <w:tc>
          <w:tcPr>
            <w:tcW w:w="4820" w:type="dxa"/>
          </w:tcPr>
          <w:p w:rsidR="007D070E" w:rsidRPr="00C706B1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706B1">
              <w:t>доля благоустроенных дворовых территорий к 202</w:t>
            </w:r>
            <w:r>
              <w:t>5</w:t>
            </w:r>
            <w:r w:rsidRPr="00C706B1">
              <w:t xml:space="preserve"> году от общего количества дворовых территорий, подлежащих благоустройству, стремится к 1</w:t>
            </w:r>
          </w:p>
        </w:tc>
      </w:tr>
      <w:tr w:rsidR="007D070E" w:rsidRPr="009B545C" w:rsidTr="007054E0">
        <w:tc>
          <w:tcPr>
            <w:tcW w:w="77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B545C">
              <w:t>3</w:t>
            </w:r>
          </w:p>
        </w:tc>
        <w:tc>
          <w:tcPr>
            <w:tcW w:w="4111" w:type="dxa"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Индикатор 2: Доля благоустроенных общественных территорий от общего количества общественных территорий, подлежащих благоустройству</w:t>
            </w:r>
          </w:p>
        </w:tc>
        <w:tc>
          <w:tcPr>
            <w:tcW w:w="1276" w:type="dxa"/>
          </w:tcPr>
          <w:p w:rsidR="007D070E" w:rsidRDefault="007D070E" w:rsidP="007054E0">
            <w:r w:rsidRPr="00205BE4">
              <w:rPr>
                <w:rFonts w:eastAsia="Calibri"/>
                <w:lang w:eastAsia="en-US"/>
              </w:rPr>
              <w:t>Доля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0,1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0,1</w:t>
            </w:r>
          </w:p>
        </w:tc>
        <w:tc>
          <w:tcPr>
            <w:tcW w:w="4820" w:type="dxa"/>
          </w:tcPr>
          <w:p w:rsidR="007D070E" w:rsidRPr="00C706B1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706B1">
              <w:t>доля благоустроенных общественных территорий к 202</w:t>
            </w:r>
            <w:r>
              <w:t>5</w:t>
            </w:r>
            <w:r w:rsidRPr="00C706B1">
              <w:t xml:space="preserve"> году от общего количества общественных территорий, подлежащих благоустройству, стремится к 1</w:t>
            </w:r>
          </w:p>
        </w:tc>
      </w:tr>
      <w:tr w:rsidR="007D070E" w:rsidRPr="009B545C" w:rsidTr="007054E0">
        <w:tc>
          <w:tcPr>
            <w:tcW w:w="77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111" w:type="dxa"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Непосредственный результат 1: Количество отремонтированных дворовых территорий многоквартирных домов</w:t>
            </w:r>
          </w:p>
        </w:tc>
        <w:tc>
          <w:tcPr>
            <w:tcW w:w="1276" w:type="dxa"/>
          </w:tcPr>
          <w:p w:rsidR="007D070E" w:rsidRDefault="007D070E" w:rsidP="007054E0">
            <w:r w:rsidRPr="00441764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3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3</w:t>
            </w:r>
          </w:p>
        </w:tc>
        <w:tc>
          <w:tcPr>
            <w:tcW w:w="4820" w:type="dxa"/>
          </w:tcPr>
          <w:p w:rsidR="007D070E" w:rsidRPr="00C706B1" w:rsidRDefault="007D070E" w:rsidP="00BC4C6B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706B1">
              <w:t>количество благоустроенных дворовых территорий к 202</w:t>
            </w:r>
            <w:r>
              <w:t>5</w:t>
            </w:r>
            <w:r w:rsidRPr="00C706B1">
              <w:t xml:space="preserve"> году, увеличи</w:t>
            </w:r>
            <w:r w:rsidR="00BC4C6B">
              <w:t>лось</w:t>
            </w:r>
            <w:r w:rsidRPr="00C706B1">
              <w:t xml:space="preserve"> на </w:t>
            </w:r>
            <w:r w:rsidR="00BC4C6B">
              <w:t>6</w:t>
            </w:r>
            <w:r w:rsidRPr="00C706B1">
              <w:t xml:space="preserve"> ед.</w:t>
            </w:r>
          </w:p>
        </w:tc>
      </w:tr>
      <w:tr w:rsidR="007D070E" w:rsidRPr="009B545C" w:rsidTr="007054E0">
        <w:tc>
          <w:tcPr>
            <w:tcW w:w="771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111" w:type="dxa"/>
          </w:tcPr>
          <w:p w:rsidR="007D070E" w:rsidRDefault="007D070E" w:rsidP="00705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Непосредственный результат 2: Количество благоустроенных общественных территорий</w:t>
            </w:r>
          </w:p>
        </w:tc>
        <w:tc>
          <w:tcPr>
            <w:tcW w:w="1276" w:type="dxa"/>
          </w:tcPr>
          <w:p w:rsidR="007D070E" w:rsidRDefault="007D070E" w:rsidP="007054E0">
            <w:r w:rsidRPr="00441764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</w:t>
            </w:r>
          </w:p>
        </w:tc>
        <w:tc>
          <w:tcPr>
            <w:tcW w:w="2126" w:type="dxa"/>
          </w:tcPr>
          <w:p w:rsidR="007D070E" w:rsidRPr="009B545C" w:rsidRDefault="007D070E" w:rsidP="007054E0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</w:t>
            </w:r>
          </w:p>
        </w:tc>
        <w:tc>
          <w:tcPr>
            <w:tcW w:w="4820" w:type="dxa"/>
          </w:tcPr>
          <w:p w:rsidR="007D070E" w:rsidRPr="00C706B1" w:rsidRDefault="007D070E" w:rsidP="00BC4C6B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706B1">
              <w:t>количество благоустроенных общественных территорий к 202</w:t>
            </w:r>
            <w:r>
              <w:t>5</w:t>
            </w:r>
            <w:r w:rsidRPr="00C706B1">
              <w:t xml:space="preserve"> году увеличи</w:t>
            </w:r>
            <w:r w:rsidR="00BC4C6B">
              <w:t>лось</w:t>
            </w:r>
            <w:r w:rsidRPr="00C706B1">
              <w:t xml:space="preserve"> на </w:t>
            </w:r>
            <w:r w:rsidR="00BC4C6B">
              <w:t>9</w:t>
            </w:r>
            <w:r w:rsidRPr="00C706B1">
              <w:t xml:space="preserve"> ед.</w:t>
            </w:r>
            <w:bookmarkStart w:id="1" w:name="_GoBack"/>
            <w:bookmarkEnd w:id="1"/>
          </w:p>
        </w:tc>
      </w:tr>
    </w:tbl>
    <w:p w:rsidR="007D070E" w:rsidRDefault="007D070E" w:rsidP="007D070E">
      <w:pPr>
        <w:autoSpaceDE w:val="0"/>
        <w:autoSpaceDN w:val="0"/>
        <w:adjustRightInd w:val="0"/>
        <w:jc w:val="both"/>
        <w:rPr>
          <w:sz w:val="28"/>
          <w:szCs w:val="28"/>
        </w:rPr>
        <w:sectPr w:rsidR="007D070E" w:rsidSect="007D070E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D8073A" w:rsidRPr="00D05463" w:rsidRDefault="00D8073A" w:rsidP="00D8073A">
      <w:pPr>
        <w:ind w:firstLine="567"/>
        <w:jc w:val="center"/>
        <w:rPr>
          <w:b/>
          <w:sz w:val="27"/>
          <w:szCs w:val="27"/>
        </w:rPr>
      </w:pPr>
      <w:r w:rsidRPr="00D05463">
        <w:rPr>
          <w:b/>
          <w:sz w:val="27"/>
          <w:szCs w:val="27"/>
        </w:rPr>
        <w:lastRenderedPageBreak/>
        <w:t>Раздел 4 отчета. Информация об изменениях, внесенных ответственным исполнителем в муниципальную программу</w:t>
      </w:r>
    </w:p>
    <w:p w:rsidR="00F73B1E" w:rsidRPr="00D05463" w:rsidRDefault="00F73B1E" w:rsidP="00F73B1E">
      <w:pPr>
        <w:ind w:firstLine="567"/>
        <w:jc w:val="both"/>
        <w:rPr>
          <w:sz w:val="27"/>
          <w:szCs w:val="27"/>
        </w:rPr>
      </w:pPr>
      <w:r w:rsidRPr="00D05463">
        <w:rPr>
          <w:sz w:val="27"/>
          <w:szCs w:val="27"/>
        </w:rPr>
        <w:t xml:space="preserve">В </w:t>
      </w:r>
      <w:r w:rsidR="00D405D6" w:rsidRPr="00D05463">
        <w:rPr>
          <w:sz w:val="27"/>
          <w:szCs w:val="27"/>
        </w:rPr>
        <w:t>течени</w:t>
      </w:r>
      <w:proofErr w:type="gramStart"/>
      <w:r w:rsidR="00D405D6" w:rsidRPr="00D05463">
        <w:rPr>
          <w:sz w:val="27"/>
          <w:szCs w:val="27"/>
        </w:rPr>
        <w:t>и</w:t>
      </w:r>
      <w:proofErr w:type="gramEnd"/>
      <w:r w:rsidR="00D405D6" w:rsidRPr="00D05463">
        <w:rPr>
          <w:sz w:val="27"/>
          <w:szCs w:val="27"/>
        </w:rPr>
        <w:t xml:space="preserve"> </w:t>
      </w:r>
      <w:r w:rsidRPr="00D05463">
        <w:rPr>
          <w:sz w:val="27"/>
          <w:szCs w:val="27"/>
        </w:rPr>
        <w:t>202</w:t>
      </w:r>
      <w:r w:rsidR="00C65A7B" w:rsidRPr="00D05463">
        <w:rPr>
          <w:sz w:val="27"/>
          <w:szCs w:val="27"/>
        </w:rPr>
        <w:t>5</w:t>
      </w:r>
      <w:r w:rsidRPr="00D05463">
        <w:rPr>
          <w:sz w:val="27"/>
          <w:szCs w:val="27"/>
        </w:rPr>
        <w:t xml:space="preserve"> года в МП  «Формирование комфортной городской среды на территории городского округа Воротынский Нижегородской области» вносились изменения, которые отражены в следующих нормативно-правовых актах:</w:t>
      </w:r>
    </w:p>
    <w:p w:rsidR="00C65A7B" w:rsidRPr="00D05463" w:rsidRDefault="00F73B1E" w:rsidP="00C65A7B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b/>
          <w:bCs/>
          <w:sz w:val="27"/>
          <w:szCs w:val="27"/>
        </w:rPr>
      </w:pPr>
      <w:proofErr w:type="gramStart"/>
      <w:r w:rsidRPr="00D05463">
        <w:rPr>
          <w:bCs/>
          <w:color w:val="000000"/>
          <w:sz w:val="27"/>
          <w:szCs w:val="27"/>
        </w:rPr>
        <w:t xml:space="preserve">Постановление администрации городского округа Воротынский  Нижегородской области от </w:t>
      </w:r>
      <w:r w:rsidR="00D405D6" w:rsidRPr="00D05463">
        <w:rPr>
          <w:bCs/>
          <w:color w:val="000000"/>
          <w:sz w:val="27"/>
          <w:szCs w:val="27"/>
        </w:rPr>
        <w:t>11</w:t>
      </w:r>
      <w:r w:rsidRPr="00D05463">
        <w:rPr>
          <w:bCs/>
          <w:color w:val="000000"/>
          <w:sz w:val="27"/>
          <w:szCs w:val="27"/>
        </w:rPr>
        <w:t>.0</w:t>
      </w:r>
      <w:r w:rsidR="00C65A7B" w:rsidRPr="00D05463">
        <w:rPr>
          <w:bCs/>
          <w:color w:val="000000"/>
          <w:sz w:val="27"/>
          <w:szCs w:val="27"/>
        </w:rPr>
        <w:t>2</w:t>
      </w:r>
      <w:r w:rsidRPr="00D05463">
        <w:rPr>
          <w:bCs/>
          <w:color w:val="000000"/>
          <w:sz w:val="27"/>
          <w:szCs w:val="27"/>
        </w:rPr>
        <w:t>.202</w:t>
      </w:r>
      <w:r w:rsidR="00C65A7B" w:rsidRPr="00D05463">
        <w:rPr>
          <w:bCs/>
          <w:color w:val="000000"/>
          <w:sz w:val="27"/>
          <w:szCs w:val="27"/>
        </w:rPr>
        <w:t>5</w:t>
      </w:r>
      <w:r w:rsidRPr="00D05463">
        <w:rPr>
          <w:bCs/>
          <w:color w:val="000000"/>
          <w:sz w:val="27"/>
          <w:szCs w:val="27"/>
        </w:rPr>
        <w:t xml:space="preserve"> года № </w:t>
      </w:r>
      <w:r w:rsidR="00C65A7B" w:rsidRPr="00D05463">
        <w:rPr>
          <w:bCs/>
          <w:color w:val="000000"/>
          <w:sz w:val="27"/>
          <w:szCs w:val="27"/>
        </w:rPr>
        <w:t>85</w:t>
      </w:r>
      <w:r w:rsidRPr="00D05463">
        <w:rPr>
          <w:bCs/>
          <w:color w:val="000000"/>
          <w:sz w:val="27"/>
          <w:szCs w:val="27"/>
        </w:rPr>
        <w:t xml:space="preserve"> «О внесении изменений в муниципальную программу </w:t>
      </w:r>
      <w:r w:rsidRPr="00D05463">
        <w:rPr>
          <w:sz w:val="27"/>
          <w:szCs w:val="27"/>
        </w:rPr>
        <w:t>«Формирование комфортной городской среды на территории городского округа Воротынский Нижегородской области», утвержденную постановлением администрации Воротынского муниципального района Нижегородской области от 30 декабря 2019 № 388</w:t>
      </w:r>
      <w:r w:rsidRPr="00D05463">
        <w:rPr>
          <w:bCs/>
          <w:color w:val="000000"/>
          <w:sz w:val="27"/>
          <w:szCs w:val="27"/>
        </w:rPr>
        <w:t xml:space="preserve">», </w:t>
      </w:r>
      <w:r w:rsidR="00C65A7B" w:rsidRPr="00D05463">
        <w:rPr>
          <w:bCs/>
          <w:sz w:val="27"/>
          <w:szCs w:val="27"/>
        </w:rPr>
        <w:t>основание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</w:t>
      </w:r>
      <w:proofErr w:type="gramEnd"/>
      <w:r w:rsidR="00C65A7B" w:rsidRPr="00D05463">
        <w:rPr>
          <w:bCs/>
          <w:sz w:val="27"/>
          <w:szCs w:val="27"/>
        </w:rPr>
        <w:t xml:space="preserve"> муниципальных программ городского округа Воротынский Нижегородской области».</w:t>
      </w:r>
    </w:p>
    <w:p w:rsidR="00D05463" w:rsidRPr="00D05463" w:rsidRDefault="00D05463" w:rsidP="00C65A7B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b/>
          <w:bCs/>
          <w:sz w:val="27"/>
          <w:szCs w:val="27"/>
        </w:rPr>
      </w:pPr>
      <w:proofErr w:type="gramStart"/>
      <w:r w:rsidRPr="00D05463">
        <w:rPr>
          <w:bCs/>
          <w:color w:val="000000"/>
          <w:sz w:val="27"/>
          <w:szCs w:val="27"/>
        </w:rPr>
        <w:t xml:space="preserve">Постановление администрации городского округа Воротынский  Нижегородской области от 16.07.2025 года № 555 «О внесении изменений в муниципальную программу </w:t>
      </w:r>
      <w:r w:rsidRPr="00D05463">
        <w:rPr>
          <w:sz w:val="27"/>
          <w:szCs w:val="27"/>
        </w:rPr>
        <w:t>«Формирование комфортной городской среды на территории городского округа Воротынский Нижегородской области», утвержденную постановлением администрации Воротынского муниципального района Нижегородской области от 30 декабря 2019 № 388</w:t>
      </w:r>
      <w:r w:rsidRPr="00D05463">
        <w:rPr>
          <w:bCs/>
          <w:color w:val="000000"/>
          <w:sz w:val="27"/>
          <w:szCs w:val="27"/>
        </w:rPr>
        <w:t xml:space="preserve">», </w:t>
      </w:r>
      <w:r w:rsidRPr="00D05463">
        <w:rPr>
          <w:bCs/>
          <w:sz w:val="27"/>
          <w:szCs w:val="27"/>
        </w:rPr>
        <w:t>основание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</w:t>
      </w:r>
      <w:proofErr w:type="gramEnd"/>
      <w:r w:rsidRPr="00D05463">
        <w:rPr>
          <w:bCs/>
          <w:sz w:val="27"/>
          <w:szCs w:val="27"/>
        </w:rPr>
        <w:t xml:space="preserve"> муниципальных программ городского округа Воротынский Нижегородской области».</w:t>
      </w:r>
    </w:p>
    <w:p w:rsidR="00D05463" w:rsidRPr="00D05463" w:rsidRDefault="00D05463" w:rsidP="00D05463">
      <w:pPr>
        <w:pStyle w:val="ab"/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7"/>
          <w:szCs w:val="27"/>
        </w:rPr>
      </w:pPr>
    </w:p>
    <w:p w:rsidR="00776EFF" w:rsidRPr="00D05463" w:rsidRDefault="00776EFF" w:rsidP="00776EF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7"/>
          <w:szCs w:val="27"/>
          <w:lang w:eastAsia="en-US"/>
        </w:rPr>
      </w:pPr>
      <w:r w:rsidRPr="00D05463">
        <w:rPr>
          <w:rFonts w:eastAsia="Calibri"/>
          <w:b/>
          <w:sz w:val="27"/>
          <w:szCs w:val="27"/>
          <w:lang w:eastAsia="en-US"/>
        </w:rPr>
        <w:t>Раздел 5 отчета. Предложения по дальнейшей реализации муниципальной программы</w:t>
      </w:r>
    </w:p>
    <w:p w:rsidR="00646A89" w:rsidRPr="00D05463" w:rsidRDefault="00646A89" w:rsidP="00646A89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7"/>
          <w:szCs w:val="27"/>
          <w:lang w:eastAsia="en-US"/>
        </w:rPr>
      </w:pPr>
      <w:r w:rsidRPr="00D05463">
        <w:rPr>
          <w:rFonts w:eastAsia="Calibri"/>
          <w:b/>
          <w:sz w:val="27"/>
          <w:szCs w:val="27"/>
          <w:lang w:eastAsia="en-US"/>
        </w:rPr>
        <w:tab/>
      </w:r>
      <w:r w:rsidRPr="00D05463">
        <w:rPr>
          <w:rFonts w:eastAsia="Calibri"/>
          <w:sz w:val="27"/>
          <w:szCs w:val="27"/>
          <w:lang w:eastAsia="en-US"/>
        </w:rPr>
        <w:t xml:space="preserve">Дальнейшая реализация мероприятий муниципальной программы позволит достигнуть цели муниципальной программы: </w:t>
      </w:r>
      <w:r w:rsidRPr="00D05463">
        <w:rPr>
          <w:sz w:val="27"/>
          <w:szCs w:val="27"/>
        </w:rPr>
        <w:t xml:space="preserve">Создание комфортной среды проживания и жизнедеятельности для человека, которая обеспечивает высокое качество жизни в целом на территории муниципального образования </w:t>
      </w:r>
      <w:r w:rsidR="001E10B8">
        <w:rPr>
          <w:sz w:val="27"/>
          <w:szCs w:val="27"/>
        </w:rPr>
        <w:t>муниципальный</w:t>
      </w:r>
      <w:r w:rsidRPr="00D05463">
        <w:rPr>
          <w:sz w:val="27"/>
          <w:szCs w:val="27"/>
        </w:rPr>
        <w:t xml:space="preserve"> округ Воротынский.</w:t>
      </w:r>
      <w:r w:rsidRPr="00D05463">
        <w:rPr>
          <w:rFonts w:eastAsia="Calibri"/>
          <w:sz w:val="27"/>
          <w:szCs w:val="27"/>
          <w:lang w:eastAsia="en-US"/>
        </w:rPr>
        <w:t xml:space="preserve"> </w:t>
      </w:r>
    </w:p>
    <w:p w:rsidR="00F61DC2" w:rsidRPr="00D05463" w:rsidRDefault="00F61DC2" w:rsidP="00CF39AC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</w:p>
    <w:p w:rsidR="00027AE1" w:rsidRDefault="00027AE1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</w:p>
    <w:p w:rsidR="00027AE1" w:rsidRDefault="00027AE1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</w:p>
    <w:p w:rsidR="001E10B8" w:rsidRDefault="001E10B8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Заместитель главы администрации-</w:t>
      </w:r>
    </w:p>
    <w:p w:rsidR="00CB6480" w:rsidRPr="00D05463" w:rsidRDefault="001E10B8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начальник отдела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  </w:t>
      </w:r>
      <w:r w:rsidR="00776EFF" w:rsidRPr="00D05463">
        <w:rPr>
          <w:rFonts w:eastAsia="Calibri"/>
          <w:sz w:val="27"/>
          <w:szCs w:val="27"/>
          <w:lang w:eastAsia="en-US"/>
        </w:rPr>
        <w:t xml:space="preserve">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                                           </w:t>
      </w:r>
      <w:r w:rsidR="007D070E">
        <w:rPr>
          <w:rFonts w:eastAsia="Calibri"/>
          <w:sz w:val="27"/>
          <w:szCs w:val="27"/>
          <w:lang w:eastAsia="en-US"/>
        </w:rPr>
        <w:t xml:space="preserve">      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         </w:t>
      </w:r>
      <w:r w:rsidR="00D05463">
        <w:rPr>
          <w:rFonts w:eastAsia="Calibri"/>
          <w:sz w:val="27"/>
          <w:szCs w:val="27"/>
          <w:lang w:eastAsia="en-US"/>
        </w:rPr>
        <w:t xml:space="preserve"> 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</w:t>
      </w:r>
      <w:r w:rsidR="00B341CD" w:rsidRPr="00D05463">
        <w:rPr>
          <w:rFonts w:eastAsia="Calibri"/>
          <w:sz w:val="27"/>
          <w:szCs w:val="27"/>
          <w:lang w:eastAsia="en-US"/>
        </w:rPr>
        <w:t xml:space="preserve">   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</w:t>
      </w:r>
      <w:r w:rsidR="005F3DFB" w:rsidRPr="00D05463">
        <w:rPr>
          <w:rFonts w:eastAsia="Calibri"/>
          <w:sz w:val="27"/>
          <w:szCs w:val="27"/>
          <w:lang w:eastAsia="en-US"/>
        </w:rPr>
        <w:t xml:space="preserve">           </w:t>
      </w:r>
      <w:r w:rsidR="00574986" w:rsidRPr="00D05463">
        <w:rPr>
          <w:rFonts w:eastAsia="Calibri"/>
          <w:sz w:val="27"/>
          <w:szCs w:val="27"/>
          <w:lang w:eastAsia="en-US"/>
        </w:rPr>
        <w:t xml:space="preserve">   </w:t>
      </w:r>
      <w:proofErr w:type="spellStart"/>
      <w:r>
        <w:rPr>
          <w:rFonts w:eastAsia="Calibri"/>
          <w:sz w:val="27"/>
          <w:szCs w:val="27"/>
          <w:lang w:eastAsia="en-US"/>
        </w:rPr>
        <w:t>А.В.Егоров</w:t>
      </w:r>
      <w:proofErr w:type="spellEnd"/>
    </w:p>
    <w:sectPr w:rsidR="00CB6480" w:rsidRPr="00D05463" w:rsidSect="00F61D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94" w:rsidRDefault="005D6694" w:rsidP="00B110B0">
      <w:r>
        <w:separator/>
      </w:r>
    </w:p>
  </w:endnote>
  <w:endnote w:type="continuationSeparator" w:id="0">
    <w:p w:rsidR="005D6694" w:rsidRDefault="005D6694" w:rsidP="00B1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94" w:rsidRDefault="005D6694" w:rsidP="00B110B0">
      <w:r>
        <w:separator/>
      </w:r>
    </w:p>
  </w:footnote>
  <w:footnote w:type="continuationSeparator" w:id="0">
    <w:p w:rsidR="005D6694" w:rsidRDefault="005D6694" w:rsidP="00B1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33C"/>
    <w:multiLevelType w:val="hybridMultilevel"/>
    <w:tmpl w:val="FB128832"/>
    <w:lvl w:ilvl="0" w:tplc="70328DD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F330E3"/>
    <w:multiLevelType w:val="hybridMultilevel"/>
    <w:tmpl w:val="14288E38"/>
    <w:lvl w:ilvl="0" w:tplc="E13C41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53943"/>
    <w:multiLevelType w:val="hybridMultilevel"/>
    <w:tmpl w:val="C386717E"/>
    <w:lvl w:ilvl="0" w:tplc="E394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7D60A6"/>
    <w:multiLevelType w:val="hybridMultilevel"/>
    <w:tmpl w:val="910C01EA"/>
    <w:lvl w:ilvl="0" w:tplc="79BE0F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00139"/>
    <w:rsid w:val="000003DF"/>
    <w:rsid w:val="00007839"/>
    <w:rsid w:val="000216FB"/>
    <w:rsid w:val="000265FF"/>
    <w:rsid w:val="00027AE1"/>
    <w:rsid w:val="000366CC"/>
    <w:rsid w:val="00043025"/>
    <w:rsid w:val="000520A9"/>
    <w:rsid w:val="00073F72"/>
    <w:rsid w:val="00092116"/>
    <w:rsid w:val="0009328B"/>
    <w:rsid w:val="000A3982"/>
    <w:rsid w:val="000A3D07"/>
    <w:rsid w:val="000B0169"/>
    <w:rsid w:val="000B1953"/>
    <w:rsid w:val="000D0099"/>
    <w:rsid w:val="000E0A97"/>
    <w:rsid w:val="000E135D"/>
    <w:rsid w:val="000F299C"/>
    <w:rsid w:val="0010496C"/>
    <w:rsid w:val="00111182"/>
    <w:rsid w:val="0011131E"/>
    <w:rsid w:val="00114C79"/>
    <w:rsid w:val="00127D6E"/>
    <w:rsid w:val="00136F8B"/>
    <w:rsid w:val="00144ED6"/>
    <w:rsid w:val="00145E0A"/>
    <w:rsid w:val="00146162"/>
    <w:rsid w:val="00156ADA"/>
    <w:rsid w:val="00162FF7"/>
    <w:rsid w:val="001633F0"/>
    <w:rsid w:val="001637B7"/>
    <w:rsid w:val="0016398D"/>
    <w:rsid w:val="00163A7E"/>
    <w:rsid w:val="00163EC9"/>
    <w:rsid w:val="00176780"/>
    <w:rsid w:val="0017680C"/>
    <w:rsid w:val="001834F8"/>
    <w:rsid w:val="00190E2F"/>
    <w:rsid w:val="001A3631"/>
    <w:rsid w:val="001B130F"/>
    <w:rsid w:val="001B1D21"/>
    <w:rsid w:val="001B4436"/>
    <w:rsid w:val="001B5A19"/>
    <w:rsid w:val="001C23D6"/>
    <w:rsid w:val="001D5854"/>
    <w:rsid w:val="001D7B2B"/>
    <w:rsid w:val="001E10B8"/>
    <w:rsid w:val="001E6494"/>
    <w:rsid w:val="00200FC0"/>
    <w:rsid w:val="00204817"/>
    <w:rsid w:val="00213178"/>
    <w:rsid w:val="002166A3"/>
    <w:rsid w:val="00221726"/>
    <w:rsid w:val="002370EE"/>
    <w:rsid w:val="002572DB"/>
    <w:rsid w:val="00262E94"/>
    <w:rsid w:val="00270952"/>
    <w:rsid w:val="002877F2"/>
    <w:rsid w:val="002946B8"/>
    <w:rsid w:val="00297A56"/>
    <w:rsid w:val="002A7BF6"/>
    <w:rsid w:val="002C7C66"/>
    <w:rsid w:val="002D0859"/>
    <w:rsid w:val="002D4E7B"/>
    <w:rsid w:val="002D5C2D"/>
    <w:rsid w:val="002D65F2"/>
    <w:rsid w:val="002F3137"/>
    <w:rsid w:val="002F3B7E"/>
    <w:rsid w:val="00300E30"/>
    <w:rsid w:val="003238A6"/>
    <w:rsid w:val="0033163F"/>
    <w:rsid w:val="00337D06"/>
    <w:rsid w:val="003445CA"/>
    <w:rsid w:val="0035265D"/>
    <w:rsid w:val="00357FAB"/>
    <w:rsid w:val="003633E3"/>
    <w:rsid w:val="003637DF"/>
    <w:rsid w:val="00371F8E"/>
    <w:rsid w:val="00377AB4"/>
    <w:rsid w:val="00381AEA"/>
    <w:rsid w:val="003972BC"/>
    <w:rsid w:val="00397F6E"/>
    <w:rsid w:val="003A26EF"/>
    <w:rsid w:val="003D69D5"/>
    <w:rsid w:val="003D7347"/>
    <w:rsid w:val="003E4140"/>
    <w:rsid w:val="003E639F"/>
    <w:rsid w:val="003F1B51"/>
    <w:rsid w:val="004022CC"/>
    <w:rsid w:val="004241A6"/>
    <w:rsid w:val="004247FA"/>
    <w:rsid w:val="00424948"/>
    <w:rsid w:val="00427511"/>
    <w:rsid w:val="00450ED2"/>
    <w:rsid w:val="00454358"/>
    <w:rsid w:val="0046264C"/>
    <w:rsid w:val="004643AF"/>
    <w:rsid w:val="004732BE"/>
    <w:rsid w:val="00477BD2"/>
    <w:rsid w:val="00480B09"/>
    <w:rsid w:val="00482804"/>
    <w:rsid w:val="00483490"/>
    <w:rsid w:val="00485A90"/>
    <w:rsid w:val="004A7E0E"/>
    <w:rsid w:val="004A7F74"/>
    <w:rsid w:val="004B1C84"/>
    <w:rsid w:val="004B33B1"/>
    <w:rsid w:val="004B7428"/>
    <w:rsid w:val="004C14F6"/>
    <w:rsid w:val="004C1B12"/>
    <w:rsid w:val="004C7FD4"/>
    <w:rsid w:val="004D2A66"/>
    <w:rsid w:val="004D447E"/>
    <w:rsid w:val="004E5A6B"/>
    <w:rsid w:val="004F54EA"/>
    <w:rsid w:val="005138FD"/>
    <w:rsid w:val="005168C2"/>
    <w:rsid w:val="00532CFF"/>
    <w:rsid w:val="00534C6C"/>
    <w:rsid w:val="00534FF5"/>
    <w:rsid w:val="005459A6"/>
    <w:rsid w:val="0055029D"/>
    <w:rsid w:val="00556014"/>
    <w:rsid w:val="005662CA"/>
    <w:rsid w:val="005662E1"/>
    <w:rsid w:val="00574986"/>
    <w:rsid w:val="00576565"/>
    <w:rsid w:val="00585445"/>
    <w:rsid w:val="00592FE2"/>
    <w:rsid w:val="005965D9"/>
    <w:rsid w:val="005A661A"/>
    <w:rsid w:val="005A6930"/>
    <w:rsid w:val="005B2C72"/>
    <w:rsid w:val="005D2109"/>
    <w:rsid w:val="005D225D"/>
    <w:rsid w:val="005D6694"/>
    <w:rsid w:val="005E3B65"/>
    <w:rsid w:val="005E3E2E"/>
    <w:rsid w:val="005F1AF4"/>
    <w:rsid w:val="005F3DFB"/>
    <w:rsid w:val="006023FC"/>
    <w:rsid w:val="00610AAD"/>
    <w:rsid w:val="00632CF8"/>
    <w:rsid w:val="006426D9"/>
    <w:rsid w:val="00643964"/>
    <w:rsid w:val="00645C02"/>
    <w:rsid w:val="00646A89"/>
    <w:rsid w:val="00667C5B"/>
    <w:rsid w:val="00681148"/>
    <w:rsid w:val="00681F68"/>
    <w:rsid w:val="00691708"/>
    <w:rsid w:val="006948BA"/>
    <w:rsid w:val="006951A9"/>
    <w:rsid w:val="006963F6"/>
    <w:rsid w:val="006B04EC"/>
    <w:rsid w:val="006B4063"/>
    <w:rsid w:val="006B43E4"/>
    <w:rsid w:val="006C677D"/>
    <w:rsid w:val="006D7EE4"/>
    <w:rsid w:val="006E1D9B"/>
    <w:rsid w:val="006F667D"/>
    <w:rsid w:val="00701424"/>
    <w:rsid w:val="00701B8D"/>
    <w:rsid w:val="00706B4F"/>
    <w:rsid w:val="007126F8"/>
    <w:rsid w:val="00757A34"/>
    <w:rsid w:val="007626AB"/>
    <w:rsid w:val="00762A8A"/>
    <w:rsid w:val="00763AF3"/>
    <w:rsid w:val="00764B26"/>
    <w:rsid w:val="0076541B"/>
    <w:rsid w:val="007748DC"/>
    <w:rsid w:val="00776EFF"/>
    <w:rsid w:val="0078297F"/>
    <w:rsid w:val="007955C6"/>
    <w:rsid w:val="007A1FF0"/>
    <w:rsid w:val="007A6209"/>
    <w:rsid w:val="007B1BCC"/>
    <w:rsid w:val="007C11BD"/>
    <w:rsid w:val="007C66E7"/>
    <w:rsid w:val="007D070E"/>
    <w:rsid w:val="007D1386"/>
    <w:rsid w:val="007D172F"/>
    <w:rsid w:val="007D61D2"/>
    <w:rsid w:val="007D6F67"/>
    <w:rsid w:val="007D7BC8"/>
    <w:rsid w:val="007E738B"/>
    <w:rsid w:val="007F4BA9"/>
    <w:rsid w:val="007F6C71"/>
    <w:rsid w:val="008143D2"/>
    <w:rsid w:val="00825364"/>
    <w:rsid w:val="00825D62"/>
    <w:rsid w:val="0083633D"/>
    <w:rsid w:val="00841DBF"/>
    <w:rsid w:val="00846F49"/>
    <w:rsid w:val="008527D4"/>
    <w:rsid w:val="00867AE1"/>
    <w:rsid w:val="0087444D"/>
    <w:rsid w:val="00880503"/>
    <w:rsid w:val="0088292F"/>
    <w:rsid w:val="008837CE"/>
    <w:rsid w:val="008938B1"/>
    <w:rsid w:val="00894778"/>
    <w:rsid w:val="008A247D"/>
    <w:rsid w:val="008A4DD3"/>
    <w:rsid w:val="008A672B"/>
    <w:rsid w:val="008B113D"/>
    <w:rsid w:val="008B142F"/>
    <w:rsid w:val="008B4B0C"/>
    <w:rsid w:val="008B638B"/>
    <w:rsid w:val="008C1413"/>
    <w:rsid w:val="008C2F82"/>
    <w:rsid w:val="008C58C3"/>
    <w:rsid w:val="008D4931"/>
    <w:rsid w:val="008D79EC"/>
    <w:rsid w:val="008E7CE5"/>
    <w:rsid w:val="008F5F57"/>
    <w:rsid w:val="00906907"/>
    <w:rsid w:val="00910859"/>
    <w:rsid w:val="00911F36"/>
    <w:rsid w:val="00927880"/>
    <w:rsid w:val="00931A6E"/>
    <w:rsid w:val="00941E2E"/>
    <w:rsid w:val="00942761"/>
    <w:rsid w:val="00953388"/>
    <w:rsid w:val="00956BDA"/>
    <w:rsid w:val="00974B74"/>
    <w:rsid w:val="00975F53"/>
    <w:rsid w:val="00980A07"/>
    <w:rsid w:val="0098224A"/>
    <w:rsid w:val="009862AB"/>
    <w:rsid w:val="0099043E"/>
    <w:rsid w:val="009B03CC"/>
    <w:rsid w:val="009B3A08"/>
    <w:rsid w:val="009B6AF1"/>
    <w:rsid w:val="009C230F"/>
    <w:rsid w:val="009C3DEE"/>
    <w:rsid w:val="009D583D"/>
    <w:rsid w:val="009E03A9"/>
    <w:rsid w:val="009E19C1"/>
    <w:rsid w:val="009E3A74"/>
    <w:rsid w:val="00A044B6"/>
    <w:rsid w:val="00A07553"/>
    <w:rsid w:val="00A14B0A"/>
    <w:rsid w:val="00A20EF4"/>
    <w:rsid w:val="00A211A2"/>
    <w:rsid w:val="00A272A2"/>
    <w:rsid w:val="00A30621"/>
    <w:rsid w:val="00A31D1F"/>
    <w:rsid w:val="00A31D92"/>
    <w:rsid w:val="00A43390"/>
    <w:rsid w:val="00A4580C"/>
    <w:rsid w:val="00A46EFB"/>
    <w:rsid w:val="00A5313A"/>
    <w:rsid w:val="00A54059"/>
    <w:rsid w:val="00A605D7"/>
    <w:rsid w:val="00A62F87"/>
    <w:rsid w:val="00A639BF"/>
    <w:rsid w:val="00A66833"/>
    <w:rsid w:val="00A74A02"/>
    <w:rsid w:val="00A802F1"/>
    <w:rsid w:val="00A81D4A"/>
    <w:rsid w:val="00AC29B1"/>
    <w:rsid w:val="00AC6A3F"/>
    <w:rsid w:val="00AD16F2"/>
    <w:rsid w:val="00B110B0"/>
    <w:rsid w:val="00B1751F"/>
    <w:rsid w:val="00B25D3E"/>
    <w:rsid w:val="00B3329F"/>
    <w:rsid w:val="00B341CD"/>
    <w:rsid w:val="00B4148D"/>
    <w:rsid w:val="00B447C6"/>
    <w:rsid w:val="00B53353"/>
    <w:rsid w:val="00B546EC"/>
    <w:rsid w:val="00B56CA0"/>
    <w:rsid w:val="00B60D92"/>
    <w:rsid w:val="00B712AE"/>
    <w:rsid w:val="00B85486"/>
    <w:rsid w:val="00BA64F2"/>
    <w:rsid w:val="00BA65E1"/>
    <w:rsid w:val="00BA7F80"/>
    <w:rsid w:val="00BB3503"/>
    <w:rsid w:val="00BB5B55"/>
    <w:rsid w:val="00BC140F"/>
    <w:rsid w:val="00BC4102"/>
    <w:rsid w:val="00BC44FC"/>
    <w:rsid w:val="00BC4C6B"/>
    <w:rsid w:val="00BD1957"/>
    <w:rsid w:val="00BD6796"/>
    <w:rsid w:val="00BF62A4"/>
    <w:rsid w:val="00BF700D"/>
    <w:rsid w:val="00BF7FD2"/>
    <w:rsid w:val="00C103FB"/>
    <w:rsid w:val="00C11526"/>
    <w:rsid w:val="00C12DBB"/>
    <w:rsid w:val="00C20DBA"/>
    <w:rsid w:val="00C252CF"/>
    <w:rsid w:val="00C46B07"/>
    <w:rsid w:val="00C54820"/>
    <w:rsid w:val="00C654D6"/>
    <w:rsid w:val="00C65A7B"/>
    <w:rsid w:val="00C706B1"/>
    <w:rsid w:val="00C95494"/>
    <w:rsid w:val="00C9655E"/>
    <w:rsid w:val="00CA70BA"/>
    <w:rsid w:val="00CB6480"/>
    <w:rsid w:val="00CC636E"/>
    <w:rsid w:val="00CD0028"/>
    <w:rsid w:val="00CD53BA"/>
    <w:rsid w:val="00CF39AC"/>
    <w:rsid w:val="00D03F07"/>
    <w:rsid w:val="00D05126"/>
    <w:rsid w:val="00D05463"/>
    <w:rsid w:val="00D06B56"/>
    <w:rsid w:val="00D13E62"/>
    <w:rsid w:val="00D21A79"/>
    <w:rsid w:val="00D244A2"/>
    <w:rsid w:val="00D2540B"/>
    <w:rsid w:val="00D274E6"/>
    <w:rsid w:val="00D405D6"/>
    <w:rsid w:val="00D478D8"/>
    <w:rsid w:val="00D77527"/>
    <w:rsid w:val="00D8073A"/>
    <w:rsid w:val="00D81D94"/>
    <w:rsid w:val="00D81DBA"/>
    <w:rsid w:val="00D85ACA"/>
    <w:rsid w:val="00DA44F1"/>
    <w:rsid w:val="00DC3F33"/>
    <w:rsid w:val="00DE5B06"/>
    <w:rsid w:val="00DE7E37"/>
    <w:rsid w:val="00DF2E40"/>
    <w:rsid w:val="00E06959"/>
    <w:rsid w:val="00E26552"/>
    <w:rsid w:val="00E57CB3"/>
    <w:rsid w:val="00E609F6"/>
    <w:rsid w:val="00E73D12"/>
    <w:rsid w:val="00E83E91"/>
    <w:rsid w:val="00E85F95"/>
    <w:rsid w:val="00E94A91"/>
    <w:rsid w:val="00E960E1"/>
    <w:rsid w:val="00E964D2"/>
    <w:rsid w:val="00E96CD5"/>
    <w:rsid w:val="00EB711D"/>
    <w:rsid w:val="00EC0D8A"/>
    <w:rsid w:val="00EC1033"/>
    <w:rsid w:val="00EC6271"/>
    <w:rsid w:val="00ED7542"/>
    <w:rsid w:val="00EF087D"/>
    <w:rsid w:val="00EF70E5"/>
    <w:rsid w:val="00EF7333"/>
    <w:rsid w:val="00F019EF"/>
    <w:rsid w:val="00F02A9B"/>
    <w:rsid w:val="00F12F1C"/>
    <w:rsid w:val="00F225E0"/>
    <w:rsid w:val="00F273A8"/>
    <w:rsid w:val="00F61DC2"/>
    <w:rsid w:val="00F73B1E"/>
    <w:rsid w:val="00F75AD0"/>
    <w:rsid w:val="00FB3DDA"/>
    <w:rsid w:val="00FB546B"/>
    <w:rsid w:val="00FD5C2D"/>
    <w:rsid w:val="00FD73FA"/>
    <w:rsid w:val="00FD797E"/>
    <w:rsid w:val="00FE29AC"/>
    <w:rsid w:val="00FE6981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8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8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7AE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70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8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8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7AE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70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0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26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83;&#1077;&#1082;&#1089;&#1072;&#1085;&#1076;&#1088;&#1072;\Desktop\&#1055;&#1088;&#1080;&#1083;&#1086;&#1078;&#1077;&#1085;&#1080;&#1077;%201%20(&#1086;&#1090;&#1095;&#1077;&#1090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D492-1E78-4862-BE7F-9208473F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5</cp:revision>
  <cp:lastPrinted>2025-10-15T07:24:00Z</cp:lastPrinted>
  <dcterms:created xsi:type="dcterms:W3CDTF">2026-01-22T11:51:00Z</dcterms:created>
  <dcterms:modified xsi:type="dcterms:W3CDTF">2026-01-28T06:25:00Z</dcterms:modified>
</cp:coreProperties>
</file>